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119" w:rsidRDefault="00911F33" w:rsidP="003A6860">
      <w:pPr>
        <w:spacing w:line="360" w:lineRule="auto"/>
        <w:jc w:val="center"/>
        <w:rPr>
          <w:b/>
          <w:noProof/>
        </w:rPr>
      </w:pPr>
      <w:r w:rsidRPr="0042103A">
        <w:rPr>
          <w:w w:val="90"/>
        </w:rPr>
        <w:object w:dxaOrig="9180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9pt;height:620.25pt" o:ole="">
            <v:imagedata r:id="rId5" o:title=""/>
          </v:shape>
          <o:OLEObject Type="Embed" ProgID="Acrobat.Document.DC" ShapeID="_x0000_i1025" DrawAspect="Content" ObjectID="_1756215872" r:id="rId6"/>
        </w:object>
      </w:r>
    </w:p>
    <w:p w:rsidR="00F84119" w:rsidRDefault="00F84119" w:rsidP="00F84119">
      <w:pPr>
        <w:spacing w:line="360" w:lineRule="auto"/>
        <w:jc w:val="center"/>
        <w:rPr>
          <w:b/>
        </w:rPr>
      </w:pPr>
      <w:bookmarkStart w:id="0" w:name="_GoBack"/>
      <w:bookmarkEnd w:id="0"/>
    </w:p>
    <w:p w:rsidR="00F84119" w:rsidRDefault="00F84119" w:rsidP="00F84119">
      <w:pPr>
        <w:spacing w:line="360" w:lineRule="auto"/>
        <w:jc w:val="center"/>
        <w:rPr>
          <w:b/>
        </w:rPr>
      </w:pPr>
    </w:p>
    <w:p w:rsidR="00F84119" w:rsidRDefault="00F84119" w:rsidP="00F84119">
      <w:pPr>
        <w:spacing w:line="360" w:lineRule="auto"/>
        <w:jc w:val="center"/>
        <w:rPr>
          <w:b/>
        </w:rPr>
      </w:pPr>
    </w:p>
    <w:p w:rsidR="001844DF" w:rsidRDefault="001844DF" w:rsidP="00911F33">
      <w:pPr>
        <w:spacing w:line="360" w:lineRule="auto"/>
        <w:rPr>
          <w:b/>
        </w:rPr>
      </w:pPr>
    </w:p>
    <w:p w:rsidR="001844DF" w:rsidRDefault="001844DF" w:rsidP="003A6860">
      <w:pPr>
        <w:spacing w:line="360" w:lineRule="auto"/>
        <w:jc w:val="center"/>
        <w:rPr>
          <w:b/>
        </w:rPr>
      </w:pPr>
    </w:p>
    <w:p w:rsidR="003A6860" w:rsidRDefault="00BF6C70" w:rsidP="003A6860">
      <w:pPr>
        <w:spacing w:line="360" w:lineRule="auto"/>
        <w:jc w:val="center"/>
        <w:rPr>
          <w:b/>
        </w:rPr>
      </w:pPr>
      <w:r>
        <w:rPr>
          <w:b/>
        </w:rPr>
        <w:t xml:space="preserve">Рабочая </w:t>
      </w:r>
      <w:r w:rsidRPr="002759D2">
        <w:rPr>
          <w:b/>
        </w:rPr>
        <w:t>программа по предмету «</w:t>
      </w:r>
      <w:r>
        <w:rPr>
          <w:b/>
        </w:rPr>
        <w:t>Родной</w:t>
      </w:r>
      <w:r w:rsidRPr="002759D2">
        <w:rPr>
          <w:b/>
        </w:rPr>
        <w:t xml:space="preserve"> язык» для общеобразовательных организаций</w:t>
      </w:r>
      <w:r w:rsidR="00911F33">
        <w:rPr>
          <w:b/>
        </w:rPr>
        <w:t xml:space="preserve"> с обучением на русском языке (3</w:t>
      </w:r>
      <w:r w:rsidRPr="002759D2">
        <w:rPr>
          <w:b/>
        </w:rPr>
        <w:t>-4 классы)</w:t>
      </w:r>
    </w:p>
    <w:p w:rsidR="00BF6C70" w:rsidRPr="00BF6C70" w:rsidRDefault="00BF6C70" w:rsidP="00BF6C70">
      <w:pPr>
        <w:jc w:val="both"/>
        <w:rPr>
          <w:bCs/>
          <w:color w:val="000000"/>
          <w:shd w:val="clear" w:color="auto" w:fill="FFFFFF"/>
        </w:rPr>
      </w:pPr>
    </w:p>
    <w:p w:rsidR="003A6860" w:rsidRPr="002759D2" w:rsidRDefault="003A6860" w:rsidP="003A6860">
      <w:pPr>
        <w:spacing w:line="360" w:lineRule="auto"/>
        <w:jc w:val="center"/>
        <w:rPr>
          <w:b/>
        </w:rPr>
      </w:pPr>
      <w:r w:rsidRPr="002759D2">
        <w:rPr>
          <w:b/>
        </w:rPr>
        <w:t>Планируемые результаты обучения</w:t>
      </w:r>
    </w:p>
    <w:p w:rsidR="003A6860" w:rsidRPr="002759D2" w:rsidRDefault="003A6860" w:rsidP="00BF6C70">
      <w:pPr>
        <w:ind w:firstLine="709"/>
        <w:jc w:val="both"/>
      </w:pPr>
      <w:r w:rsidRPr="002759D2">
        <w:t>В соо</w:t>
      </w:r>
      <w:r w:rsidR="0091414E">
        <w:t>тветствии с заданными целями в 2</w:t>
      </w:r>
      <w:r w:rsidRPr="002759D2">
        <w:t xml:space="preserve">-4 классах планируются личностные, </w:t>
      </w:r>
      <w:proofErr w:type="spellStart"/>
      <w:r w:rsidRPr="002759D2">
        <w:t>метапредметные</w:t>
      </w:r>
      <w:proofErr w:type="spellEnd"/>
      <w:r w:rsidRPr="002759D2">
        <w:t xml:space="preserve">, предметные результаты обучения. </w:t>
      </w:r>
    </w:p>
    <w:p w:rsidR="003A6860" w:rsidRPr="002759D2" w:rsidRDefault="003A6860" w:rsidP="00BF6C70">
      <w:pPr>
        <w:ind w:firstLine="708"/>
        <w:jc w:val="both"/>
      </w:pPr>
      <w:r w:rsidRPr="002759D2">
        <w:t>К л</w:t>
      </w:r>
      <w:r w:rsidRPr="002759D2">
        <w:rPr>
          <w:b/>
        </w:rPr>
        <w:t>ичностным  результатам</w:t>
      </w:r>
      <w:r w:rsidRPr="002759D2">
        <w:t xml:space="preserve"> освоения программы по татарскому языку относятся:</w:t>
      </w:r>
    </w:p>
    <w:p w:rsidR="003A6860" w:rsidRPr="002759D2" w:rsidRDefault="003A6860" w:rsidP="00BF6C70">
      <w:pPr>
        <w:numPr>
          <w:ilvl w:val="0"/>
          <w:numId w:val="2"/>
        </w:numPr>
        <w:tabs>
          <w:tab w:val="center" w:pos="426"/>
        </w:tabs>
        <w:autoSpaceDE w:val="0"/>
        <w:autoSpaceDN w:val="0"/>
        <w:adjustRightInd w:val="0"/>
        <w:ind w:left="0" w:firstLine="709"/>
        <w:jc w:val="both"/>
      </w:pPr>
      <w:r w:rsidRPr="002759D2">
        <w:t>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</w:t>
      </w:r>
    </w:p>
    <w:p w:rsidR="003A6860" w:rsidRPr="002759D2" w:rsidRDefault="003A6860" w:rsidP="00BF6C70">
      <w:pPr>
        <w:widowControl w:val="0"/>
        <w:numPr>
          <w:ilvl w:val="0"/>
          <w:numId w:val="2"/>
        </w:numPr>
        <w:tabs>
          <w:tab w:val="left" w:pos="426"/>
          <w:tab w:val="left" w:pos="567"/>
        </w:tabs>
        <w:ind w:left="0" w:firstLine="709"/>
        <w:contextualSpacing/>
        <w:jc w:val="both"/>
      </w:pPr>
      <w:r w:rsidRPr="002759D2">
        <w:t>ценностное отношение к своей малой Родине, к традициям, государственной символике;</w:t>
      </w:r>
    </w:p>
    <w:p w:rsidR="003A6860" w:rsidRPr="002759D2" w:rsidRDefault="003A6860" w:rsidP="00BF6C70">
      <w:pPr>
        <w:widowControl w:val="0"/>
        <w:numPr>
          <w:ilvl w:val="0"/>
          <w:numId w:val="2"/>
        </w:numPr>
        <w:tabs>
          <w:tab w:val="left" w:pos="426"/>
          <w:tab w:val="left" w:pos="567"/>
        </w:tabs>
        <w:ind w:left="0" w:firstLine="709"/>
        <w:contextualSpacing/>
        <w:jc w:val="both"/>
      </w:pPr>
      <w:proofErr w:type="spellStart"/>
      <w:r w:rsidRPr="002759D2">
        <w:rPr>
          <w:rStyle w:val="c0"/>
        </w:rPr>
        <w:t>сформированность</w:t>
      </w:r>
      <w:proofErr w:type="spellEnd"/>
      <w:r w:rsidRPr="002759D2">
        <w:rPr>
          <w:rStyle w:val="c0"/>
        </w:rPr>
        <w:t xml:space="preserve"> чувства прекрасного и эстетических чувств на основе знакомства с </w:t>
      </w:r>
      <w:r w:rsidRPr="002759D2">
        <w:rPr>
          <w:rStyle w:val="c0"/>
          <w:lang w:val="tt-RU"/>
        </w:rPr>
        <w:t>татарской</w:t>
      </w:r>
      <w:r w:rsidRPr="002759D2">
        <w:rPr>
          <w:rStyle w:val="c0"/>
          <w:color w:val="000000"/>
        </w:rPr>
        <w:t xml:space="preserve"> культурой.</w:t>
      </w:r>
    </w:p>
    <w:p w:rsidR="003A6860" w:rsidRPr="002759D2" w:rsidRDefault="003A6860" w:rsidP="00BF6C70">
      <w:pPr>
        <w:autoSpaceDE w:val="0"/>
        <w:autoSpaceDN w:val="0"/>
        <w:adjustRightInd w:val="0"/>
        <w:ind w:firstLine="720"/>
        <w:jc w:val="both"/>
      </w:pPr>
      <w:r w:rsidRPr="002759D2">
        <w:t xml:space="preserve">К </w:t>
      </w:r>
      <w:proofErr w:type="spellStart"/>
      <w:r w:rsidRPr="002759D2">
        <w:rPr>
          <w:b/>
        </w:rPr>
        <w:t>метапредметным</w:t>
      </w:r>
      <w:proofErr w:type="spellEnd"/>
      <w:r w:rsidRPr="002759D2">
        <w:rPr>
          <w:b/>
        </w:rPr>
        <w:t xml:space="preserve"> результатам</w:t>
      </w:r>
      <w:r w:rsidRPr="002759D2">
        <w:t xml:space="preserve"> обучения татарскому языку относя</w:t>
      </w:r>
      <w:r w:rsidRPr="002759D2">
        <w:rPr>
          <w:lang w:val="tt-RU"/>
        </w:rPr>
        <w:t>т</w:t>
      </w:r>
      <w:proofErr w:type="spellStart"/>
      <w:r w:rsidRPr="002759D2">
        <w:t>ся</w:t>
      </w:r>
      <w:proofErr w:type="spellEnd"/>
      <w:r w:rsidRPr="002759D2">
        <w:t xml:space="preserve">: </w:t>
      </w:r>
    </w:p>
    <w:p w:rsidR="003A6860" w:rsidRPr="002759D2" w:rsidRDefault="003A6860" w:rsidP="00BF6C70">
      <w:pPr>
        <w:widowControl w:val="0"/>
        <w:numPr>
          <w:ilvl w:val="0"/>
          <w:numId w:val="1"/>
        </w:numPr>
        <w:tabs>
          <w:tab w:val="left" w:pos="426"/>
          <w:tab w:val="left" w:pos="1418"/>
        </w:tabs>
        <w:ind w:left="0" w:firstLine="709"/>
        <w:contextualSpacing/>
        <w:jc w:val="both"/>
        <w:rPr>
          <w:rStyle w:val="c0"/>
        </w:rPr>
      </w:pPr>
      <w:r w:rsidRPr="002759D2">
        <w:t>формирование основ умения учиться и способности к организации своей деятельности – умение принимать, сохранять цели и следовать им в учебной деятельности, планировать свою деятельность, осуществлять ее контроль и оценку, взаимодействовать с педагогом и сверстниками в учебном процессе;</w:t>
      </w:r>
    </w:p>
    <w:p w:rsidR="003A6860" w:rsidRPr="002759D2" w:rsidRDefault="003A6860" w:rsidP="00BF6C70">
      <w:pPr>
        <w:widowControl w:val="0"/>
        <w:numPr>
          <w:ilvl w:val="0"/>
          <w:numId w:val="1"/>
        </w:numPr>
        <w:tabs>
          <w:tab w:val="left" w:pos="426"/>
          <w:tab w:val="left" w:pos="1418"/>
        </w:tabs>
        <w:ind w:left="0" w:firstLine="709"/>
        <w:contextualSpacing/>
        <w:jc w:val="both"/>
        <w:rPr>
          <w:rStyle w:val="c0"/>
        </w:rPr>
      </w:pPr>
      <w:r w:rsidRPr="002759D2">
        <w:rPr>
          <w:rStyle w:val="c0"/>
          <w:lang w:val="tt-RU"/>
        </w:rPr>
        <w:t>способность</w:t>
      </w:r>
      <w:r w:rsidRPr="002759D2">
        <w:rPr>
          <w:rStyle w:val="c0"/>
        </w:rPr>
        <w:t xml:space="preserve"> к самообразованию и самовоспитанию.</w:t>
      </w:r>
    </w:p>
    <w:p w:rsidR="003A6860" w:rsidRPr="002759D2" w:rsidRDefault="003A6860" w:rsidP="00BF6C70">
      <w:pPr>
        <w:widowControl w:val="0"/>
        <w:tabs>
          <w:tab w:val="left" w:pos="426"/>
          <w:tab w:val="left" w:pos="1418"/>
        </w:tabs>
        <w:ind w:left="709"/>
        <w:contextualSpacing/>
        <w:jc w:val="both"/>
        <w:rPr>
          <w:rStyle w:val="c0"/>
          <w:b/>
        </w:rPr>
      </w:pPr>
      <w:r w:rsidRPr="002759D2">
        <w:rPr>
          <w:rStyle w:val="c0"/>
          <w:b/>
        </w:rPr>
        <w:t>Выпускник научится:</w:t>
      </w:r>
    </w:p>
    <w:p w:rsidR="003A6860" w:rsidRPr="002759D2" w:rsidRDefault="003A6860" w:rsidP="00BF6C70">
      <w:pPr>
        <w:numPr>
          <w:ilvl w:val="0"/>
          <w:numId w:val="7"/>
        </w:numPr>
        <w:ind w:left="0" w:firstLine="0"/>
        <w:jc w:val="both"/>
        <w:rPr>
          <w:b/>
          <w:bCs/>
          <w:i/>
        </w:rPr>
      </w:pPr>
      <w:r w:rsidRPr="002759D2">
        <w:rPr>
          <w:b/>
          <w:i/>
        </w:rPr>
        <w:t>в говорении</w:t>
      </w:r>
    </w:p>
    <w:p w:rsidR="003A6860" w:rsidRPr="002759D2" w:rsidRDefault="003A6860" w:rsidP="00BF6C70">
      <w:pPr>
        <w:widowControl w:val="0"/>
        <w:numPr>
          <w:ilvl w:val="0"/>
          <w:numId w:val="3"/>
        </w:numPr>
        <w:tabs>
          <w:tab w:val="num" w:pos="0"/>
        </w:tabs>
        <w:ind w:left="0" w:firstLine="709"/>
        <w:jc w:val="both"/>
      </w:pPr>
      <w:r w:rsidRPr="002759D2">
        <w:t xml:space="preserve">вести разговор с собеседником, задавая простые вопросы и отвечать на вопросы собеседника: </w:t>
      </w:r>
      <w:r w:rsidRPr="002759D2">
        <w:rPr>
          <w:lang w:val="tt-RU"/>
        </w:rPr>
        <w:t>расспрашивать о чём-либо; попросить о чём-либо и отреагировать на просьбу собеседника;начать,  продол</w:t>
      </w:r>
      <w:proofErr w:type="spellStart"/>
      <w:r w:rsidRPr="002759D2">
        <w:t>жи</w:t>
      </w:r>
      <w:proofErr w:type="spellEnd"/>
      <w:r w:rsidRPr="002759D2">
        <w:rPr>
          <w:lang w:val="tt-RU"/>
        </w:rPr>
        <w:t>ть  и завершить разговор;</w:t>
      </w:r>
    </w:p>
    <w:p w:rsidR="003A6860" w:rsidRPr="002759D2" w:rsidRDefault="003A6860" w:rsidP="00BF6C70">
      <w:pPr>
        <w:numPr>
          <w:ilvl w:val="0"/>
          <w:numId w:val="3"/>
        </w:numPr>
        <w:ind w:left="0" w:firstLine="709"/>
        <w:jc w:val="both"/>
        <w:rPr>
          <w:lang w:val="tt-RU"/>
        </w:rPr>
      </w:pPr>
      <w:r w:rsidRPr="002759D2">
        <w:rPr>
          <w:lang w:val="tt-RU"/>
        </w:rPr>
        <w:t>воспризводить наизусть тексты рифмовок, стихотворений, песен;</w:t>
      </w:r>
    </w:p>
    <w:p w:rsidR="003A6860" w:rsidRPr="002759D2" w:rsidRDefault="003A6860" w:rsidP="00BF6C70">
      <w:pPr>
        <w:numPr>
          <w:ilvl w:val="0"/>
          <w:numId w:val="3"/>
        </w:numPr>
        <w:ind w:left="0" w:firstLine="709"/>
        <w:jc w:val="both"/>
        <w:rPr>
          <w:lang w:val="tt-RU"/>
        </w:rPr>
      </w:pPr>
      <w:r w:rsidRPr="002759D2">
        <w:rPr>
          <w:lang w:val="tt-RU"/>
        </w:rPr>
        <w:t>пересказывать услышанный/ прочитанный текст;</w:t>
      </w:r>
    </w:p>
    <w:p w:rsidR="003A6860" w:rsidRPr="002759D2" w:rsidRDefault="003A6860" w:rsidP="00BF6C70">
      <w:pPr>
        <w:numPr>
          <w:ilvl w:val="0"/>
          <w:numId w:val="3"/>
        </w:numPr>
        <w:ind w:left="0" w:firstLine="709"/>
        <w:jc w:val="both"/>
        <w:rPr>
          <w:lang w:val="tt-RU"/>
        </w:rPr>
      </w:pPr>
      <w:r w:rsidRPr="002759D2">
        <w:rPr>
          <w:lang w:val="tt-RU"/>
        </w:rPr>
        <w:t>составлять собственный текст по аналогии;</w:t>
      </w:r>
    </w:p>
    <w:p w:rsidR="003A6860" w:rsidRPr="002759D2" w:rsidRDefault="003A6860" w:rsidP="00BF6C70">
      <w:pPr>
        <w:numPr>
          <w:ilvl w:val="0"/>
          <w:numId w:val="3"/>
        </w:numPr>
        <w:ind w:left="0" w:firstLine="709"/>
        <w:jc w:val="both"/>
        <w:rPr>
          <w:lang w:val="tt-RU"/>
        </w:rPr>
      </w:pPr>
      <w:r w:rsidRPr="002759D2">
        <w:t>осознанно строить речевое высказывание в соответствии с коммуникативными задачами;</w:t>
      </w:r>
    </w:p>
    <w:p w:rsidR="003A6860" w:rsidRPr="002759D2" w:rsidRDefault="003A6860" w:rsidP="00BF6C70">
      <w:pPr>
        <w:numPr>
          <w:ilvl w:val="0"/>
          <w:numId w:val="3"/>
        </w:numPr>
        <w:ind w:left="0" w:firstLine="709"/>
        <w:jc w:val="both"/>
        <w:rPr>
          <w:lang w:val="tt-RU"/>
        </w:rPr>
      </w:pPr>
      <w:r w:rsidRPr="002759D2">
        <w:t>выражать суждение относительно поступков героев;</w:t>
      </w:r>
    </w:p>
    <w:p w:rsidR="003A6860" w:rsidRPr="002759D2" w:rsidRDefault="003A6860" w:rsidP="00BF6C70">
      <w:pPr>
        <w:ind w:left="709"/>
        <w:jc w:val="both"/>
        <w:rPr>
          <w:b/>
          <w:lang w:val="tt-RU"/>
        </w:rPr>
      </w:pPr>
      <w:r w:rsidRPr="002759D2">
        <w:rPr>
          <w:b/>
        </w:rPr>
        <w:t>Выпускник получит возможность научит</w:t>
      </w:r>
      <w:r>
        <w:rPr>
          <w:b/>
        </w:rPr>
        <w:t>ь</w:t>
      </w:r>
      <w:r w:rsidRPr="002759D2">
        <w:rPr>
          <w:b/>
        </w:rPr>
        <w:t>ся:</w:t>
      </w:r>
    </w:p>
    <w:p w:rsidR="003A6860" w:rsidRPr="002759D2" w:rsidRDefault="003A6860" w:rsidP="00BF6C70">
      <w:pPr>
        <w:numPr>
          <w:ilvl w:val="0"/>
          <w:numId w:val="8"/>
        </w:numPr>
        <w:ind w:left="0" w:firstLine="206"/>
        <w:jc w:val="both"/>
        <w:rPr>
          <w:b/>
          <w:i/>
          <w:lang w:val="tt-RU"/>
        </w:rPr>
      </w:pPr>
      <w:r w:rsidRPr="002759D2">
        <w:rPr>
          <w:b/>
          <w:i/>
          <w:lang w:val="tt-RU"/>
        </w:rPr>
        <w:t>в аудировании</w:t>
      </w:r>
    </w:p>
    <w:p w:rsidR="003A6860" w:rsidRPr="002759D2" w:rsidRDefault="003A6860" w:rsidP="00BF6C70">
      <w:pPr>
        <w:numPr>
          <w:ilvl w:val="0"/>
          <w:numId w:val="3"/>
        </w:numPr>
        <w:tabs>
          <w:tab w:val="num" w:pos="0"/>
        </w:tabs>
        <w:ind w:left="0" w:firstLine="709"/>
        <w:contextualSpacing/>
        <w:jc w:val="both"/>
      </w:pPr>
      <w:r w:rsidRPr="002759D2">
        <w:t xml:space="preserve">понимать на слух речь учителя по ведению урока, высказывания одноклассников, небольшие тексты и сообщения, построенные на изученном речевом материале; </w:t>
      </w:r>
    </w:p>
    <w:p w:rsidR="003A6860" w:rsidRPr="002759D2" w:rsidRDefault="003A6860" w:rsidP="00BF6C70">
      <w:pPr>
        <w:numPr>
          <w:ilvl w:val="0"/>
          <w:numId w:val="3"/>
        </w:numPr>
        <w:tabs>
          <w:tab w:val="num" w:pos="0"/>
        </w:tabs>
        <w:ind w:left="0" w:firstLine="709"/>
        <w:contextualSpacing/>
        <w:jc w:val="both"/>
      </w:pPr>
      <w:r w:rsidRPr="002759D2">
        <w:t>понимать на слух информацию, которая содержится в предъявляемом тексте; определять основную мысль текста; передавать его содержание по вопросам.</w:t>
      </w:r>
    </w:p>
    <w:p w:rsidR="003A6860" w:rsidRPr="002759D2" w:rsidRDefault="003A6860" w:rsidP="00BF6C70">
      <w:pPr>
        <w:ind w:left="709"/>
        <w:contextualSpacing/>
        <w:jc w:val="both"/>
        <w:rPr>
          <w:b/>
        </w:rPr>
      </w:pPr>
      <w:r w:rsidRPr="002759D2">
        <w:rPr>
          <w:b/>
        </w:rPr>
        <w:t>Выпускник научится:</w:t>
      </w:r>
    </w:p>
    <w:p w:rsidR="003A6860" w:rsidRPr="002759D2" w:rsidRDefault="003A6860" w:rsidP="00BF6C70">
      <w:pPr>
        <w:numPr>
          <w:ilvl w:val="0"/>
          <w:numId w:val="8"/>
        </w:numPr>
        <w:ind w:left="0" w:firstLine="206"/>
        <w:contextualSpacing/>
        <w:jc w:val="both"/>
        <w:rPr>
          <w:b/>
          <w:i/>
        </w:rPr>
      </w:pPr>
      <w:r w:rsidRPr="002759D2">
        <w:rPr>
          <w:b/>
          <w:i/>
        </w:rPr>
        <w:t>в чтении</w:t>
      </w:r>
    </w:p>
    <w:p w:rsidR="003A6860" w:rsidRPr="002759D2" w:rsidRDefault="003A6860" w:rsidP="00BF6C70">
      <w:pPr>
        <w:ind w:left="206"/>
        <w:contextualSpacing/>
        <w:jc w:val="both"/>
        <w:rPr>
          <w:color w:val="FF0000"/>
        </w:rPr>
      </w:pPr>
      <w:r w:rsidRPr="002759D2">
        <w:t xml:space="preserve">– </w:t>
      </w:r>
      <w:r w:rsidRPr="002759D2">
        <w:rPr>
          <w:color w:val="FF0000"/>
        </w:rPr>
        <w:tab/>
      </w:r>
      <w:r w:rsidRPr="002759D2">
        <w:t>соотносить графический образ слова с его звуковым образом;</w:t>
      </w:r>
    </w:p>
    <w:p w:rsidR="003A6860" w:rsidRPr="002759D2" w:rsidRDefault="003A6860" w:rsidP="00BF6C70">
      <w:pPr>
        <w:numPr>
          <w:ilvl w:val="0"/>
          <w:numId w:val="3"/>
        </w:numPr>
        <w:tabs>
          <w:tab w:val="num" w:pos="0"/>
        </w:tabs>
        <w:ind w:left="0" w:firstLine="709"/>
        <w:contextualSpacing/>
        <w:jc w:val="both"/>
      </w:pPr>
      <w:r w:rsidRPr="002759D2">
        <w:t xml:space="preserve">соблюдать орфоэпические и интонационные нормы чтения; интонационное выделение знаков препинания; </w:t>
      </w:r>
    </w:p>
    <w:p w:rsidR="003A6860" w:rsidRPr="002759D2" w:rsidRDefault="003A6860" w:rsidP="00BF6C70">
      <w:pPr>
        <w:numPr>
          <w:ilvl w:val="0"/>
          <w:numId w:val="3"/>
        </w:numPr>
        <w:tabs>
          <w:tab w:val="num" w:pos="0"/>
        </w:tabs>
        <w:ind w:left="0" w:firstLine="709"/>
        <w:contextualSpacing/>
        <w:jc w:val="both"/>
      </w:pPr>
      <w:r w:rsidRPr="002759D2">
        <w:t>извлекать конкретную информацию из прочитанного;</w:t>
      </w:r>
    </w:p>
    <w:p w:rsidR="003A6860" w:rsidRPr="002759D2" w:rsidRDefault="003A6860" w:rsidP="00BF6C70">
      <w:pPr>
        <w:numPr>
          <w:ilvl w:val="0"/>
          <w:numId w:val="3"/>
        </w:numPr>
        <w:tabs>
          <w:tab w:val="num" w:pos="0"/>
        </w:tabs>
        <w:ind w:left="0" w:firstLine="709"/>
        <w:contextualSpacing/>
        <w:jc w:val="both"/>
      </w:pPr>
      <w:r w:rsidRPr="002759D2">
        <w:t>формулировать простые выводы на основе информации, которая содержится в тексте;</w:t>
      </w:r>
    </w:p>
    <w:p w:rsidR="003A6860" w:rsidRPr="002759D2" w:rsidRDefault="003A6860" w:rsidP="00BF6C70">
      <w:pPr>
        <w:numPr>
          <w:ilvl w:val="0"/>
          <w:numId w:val="3"/>
        </w:numPr>
        <w:tabs>
          <w:tab w:val="num" w:pos="0"/>
        </w:tabs>
        <w:ind w:left="0" w:firstLine="709"/>
        <w:contextualSpacing/>
        <w:jc w:val="both"/>
      </w:pPr>
      <w:r w:rsidRPr="002759D2">
        <w:t>прогнозировать содержание книги по ее названию и оформлению, содержанию сообщения;</w:t>
      </w:r>
    </w:p>
    <w:p w:rsidR="003A6860" w:rsidRPr="002759D2" w:rsidRDefault="003A6860" w:rsidP="00BF6C70">
      <w:pPr>
        <w:numPr>
          <w:ilvl w:val="0"/>
          <w:numId w:val="3"/>
        </w:numPr>
        <w:tabs>
          <w:tab w:val="num" w:pos="0"/>
        </w:tabs>
        <w:ind w:left="0" w:firstLine="709"/>
        <w:contextualSpacing/>
        <w:jc w:val="both"/>
      </w:pPr>
      <w:r w:rsidRPr="002759D2">
        <w:lastRenderedPageBreak/>
        <w:t xml:space="preserve">самостоятельно определить тему, главную мысль; деление текста (сообщения) на смысловые части, их оглавление; </w:t>
      </w:r>
    </w:p>
    <w:p w:rsidR="003A6860" w:rsidRPr="002759D2" w:rsidRDefault="003A6860" w:rsidP="00BF6C70">
      <w:pPr>
        <w:numPr>
          <w:ilvl w:val="0"/>
          <w:numId w:val="3"/>
        </w:numPr>
        <w:tabs>
          <w:tab w:val="num" w:pos="0"/>
        </w:tabs>
        <w:ind w:left="0" w:firstLine="709"/>
        <w:contextualSpacing/>
        <w:jc w:val="both"/>
      </w:pPr>
      <w:r w:rsidRPr="002759D2">
        <w:t>догадываться о значении незнакомых слов по сходству с русским языком, по контексту.</w:t>
      </w:r>
    </w:p>
    <w:p w:rsidR="003A6860" w:rsidRPr="002759D2" w:rsidRDefault="003A6860" w:rsidP="00BF6C70">
      <w:pPr>
        <w:ind w:left="709"/>
        <w:contextualSpacing/>
        <w:jc w:val="both"/>
        <w:rPr>
          <w:b/>
        </w:rPr>
      </w:pPr>
      <w:r w:rsidRPr="002759D2">
        <w:rPr>
          <w:b/>
        </w:rPr>
        <w:t>Выпускник научится:</w:t>
      </w:r>
    </w:p>
    <w:p w:rsidR="003A6860" w:rsidRPr="002759D2" w:rsidRDefault="003A6860" w:rsidP="00BF6C70">
      <w:pPr>
        <w:numPr>
          <w:ilvl w:val="0"/>
          <w:numId w:val="8"/>
        </w:numPr>
        <w:ind w:left="0" w:firstLine="206"/>
        <w:jc w:val="both"/>
        <w:rPr>
          <w:i/>
        </w:rPr>
      </w:pPr>
      <w:r w:rsidRPr="002759D2">
        <w:rPr>
          <w:b/>
          <w:i/>
        </w:rPr>
        <w:t>в письме</w:t>
      </w:r>
    </w:p>
    <w:p w:rsidR="003A6860" w:rsidRPr="002759D2" w:rsidRDefault="003A6860" w:rsidP="00BF6C70">
      <w:pPr>
        <w:numPr>
          <w:ilvl w:val="0"/>
          <w:numId w:val="4"/>
        </w:numPr>
        <w:tabs>
          <w:tab w:val="num" w:pos="426"/>
        </w:tabs>
        <w:ind w:left="0" w:firstLine="709"/>
        <w:contextualSpacing/>
        <w:jc w:val="both"/>
      </w:pPr>
      <w:r w:rsidRPr="002759D2">
        <w:t>воспроизводить графически и каллиграфически корректно все буквы татарского алфавита (</w:t>
      </w:r>
      <w:proofErr w:type="spellStart"/>
      <w:r w:rsidRPr="002759D2">
        <w:t>полупечатное</w:t>
      </w:r>
      <w:proofErr w:type="spellEnd"/>
      <w:r w:rsidRPr="002759D2">
        <w:t xml:space="preserve"> написание букв, буквосочетаний, слов); </w:t>
      </w:r>
    </w:p>
    <w:p w:rsidR="003A6860" w:rsidRPr="002759D2" w:rsidRDefault="003A6860" w:rsidP="00BF6C70">
      <w:pPr>
        <w:numPr>
          <w:ilvl w:val="0"/>
          <w:numId w:val="4"/>
        </w:numPr>
        <w:tabs>
          <w:tab w:val="num" w:pos="426"/>
        </w:tabs>
        <w:ind w:left="0" w:firstLine="709"/>
        <w:contextualSpacing/>
        <w:jc w:val="both"/>
      </w:pPr>
      <w:r w:rsidRPr="002759D2">
        <w:t>соотносить графический образ слова с его звуко</w:t>
      </w:r>
      <w:r w:rsidRPr="002759D2">
        <w:softHyphen/>
        <w:t>вым образом;</w:t>
      </w:r>
    </w:p>
    <w:p w:rsidR="003A6860" w:rsidRPr="002759D2" w:rsidRDefault="003A6860" w:rsidP="00BF6C70">
      <w:pPr>
        <w:numPr>
          <w:ilvl w:val="0"/>
          <w:numId w:val="4"/>
        </w:numPr>
        <w:tabs>
          <w:tab w:val="num" w:pos="426"/>
        </w:tabs>
        <w:ind w:left="0" w:firstLine="709"/>
        <w:contextualSpacing/>
        <w:jc w:val="both"/>
      </w:pPr>
      <w:r w:rsidRPr="002759D2">
        <w:t>отличать буквы от транскрипционных значков; сравнивать и анализировать буквосочетания и их транскрипцию;</w:t>
      </w:r>
    </w:p>
    <w:p w:rsidR="003A6860" w:rsidRPr="002759D2" w:rsidRDefault="003A6860" w:rsidP="00BF6C70">
      <w:pPr>
        <w:numPr>
          <w:ilvl w:val="0"/>
          <w:numId w:val="4"/>
        </w:numPr>
        <w:tabs>
          <w:tab w:val="num" w:pos="426"/>
        </w:tabs>
        <w:ind w:left="0" w:firstLine="709"/>
        <w:contextualSpacing/>
        <w:jc w:val="both"/>
      </w:pPr>
      <w:r w:rsidRPr="002759D2">
        <w:t>выполнять лексико-грамматические упражнения;</w:t>
      </w:r>
    </w:p>
    <w:p w:rsidR="003A6860" w:rsidRPr="002759D2" w:rsidRDefault="003A6860" w:rsidP="00BF6C70">
      <w:pPr>
        <w:numPr>
          <w:ilvl w:val="0"/>
          <w:numId w:val="4"/>
        </w:numPr>
        <w:tabs>
          <w:tab w:val="num" w:pos="426"/>
        </w:tabs>
        <w:ind w:left="0" w:firstLine="709"/>
        <w:contextualSpacing/>
        <w:jc w:val="both"/>
      </w:pPr>
      <w:r w:rsidRPr="002759D2">
        <w:t>отвечать письменно на вопросы;</w:t>
      </w:r>
    </w:p>
    <w:p w:rsidR="003A6860" w:rsidRPr="002759D2" w:rsidRDefault="003A6860" w:rsidP="00BF6C70">
      <w:pPr>
        <w:numPr>
          <w:ilvl w:val="0"/>
          <w:numId w:val="4"/>
        </w:numPr>
        <w:tabs>
          <w:tab w:val="num" w:pos="426"/>
        </w:tabs>
        <w:ind w:left="0" w:firstLine="709"/>
        <w:contextualSpacing/>
        <w:jc w:val="both"/>
      </w:pPr>
      <w:r w:rsidRPr="002759D2">
        <w:t>писать краткое поздравление (с днем рождения, с праздником) с опорой на образец;</w:t>
      </w:r>
    </w:p>
    <w:p w:rsidR="003A6860" w:rsidRDefault="003A6860" w:rsidP="00BF6C70">
      <w:pPr>
        <w:numPr>
          <w:ilvl w:val="0"/>
          <w:numId w:val="4"/>
        </w:numPr>
        <w:tabs>
          <w:tab w:val="num" w:pos="426"/>
        </w:tabs>
        <w:ind w:left="0" w:firstLine="709"/>
        <w:contextualSpacing/>
        <w:jc w:val="both"/>
      </w:pPr>
      <w:r w:rsidRPr="002759D2">
        <w:t>писать по образцу короткое письмо другу</w:t>
      </w:r>
      <w:r w:rsidRPr="002759D2">
        <w:rPr>
          <w:lang w:val="tt-RU"/>
        </w:rPr>
        <w:t>,</w:t>
      </w:r>
      <w:r w:rsidRPr="002759D2">
        <w:t xml:space="preserve"> сообщать краткие сведения о себе, запра</w:t>
      </w:r>
      <w:r w:rsidRPr="002759D2">
        <w:softHyphen/>
        <w:t>шивать аналогичную информацию о нем.</w:t>
      </w:r>
    </w:p>
    <w:p w:rsidR="003A6860" w:rsidRPr="002759D2" w:rsidRDefault="003A6860" w:rsidP="00BF6C70">
      <w:pPr>
        <w:numPr>
          <w:ilvl w:val="0"/>
          <w:numId w:val="4"/>
        </w:numPr>
        <w:tabs>
          <w:tab w:val="num" w:pos="426"/>
        </w:tabs>
        <w:ind w:left="0" w:firstLine="709"/>
        <w:contextualSpacing/>
        <w:jc w:val="both"/>
      </w:pPr>
    </w:p>
    <w:p w:rsidR="003A6860" w:rsidRPr="002759D2" w:rsidRDefault="003A6860" w:rsidP="00BF6C70">
      <w:pPr>
        <w:jc w:val="center"/>
        <w:rPr>
          <w:b/>
          <w:caps/>
        </w:rPr>
      </w:pPr>
      <w:r w:rsidRPr="002759D2">
        <w:rPr>
          <w:b/>
        </w:rPr>
        <w:t>Основное содержание учебного предмета</w:t>
      </w:r>
    </w:p>
    <w:p w:rsidR="003A6860" w:rsidRPr="002759D2" w:rsidRDefault="0091414E" w:rsidP="00BF6C70">
      <w:pPr>
        <w:jc w:val="center"/>
        <w:rPr>
          <w:b/>
          <w:lang w:val="tt-RU"/>
        </w:rPr>
      </w:pPr>
      <w:r>
        <w:rPr>
          <w:b/>
          <w:caps/>
        </w:rPr>
        <w:t>2</w:t>
      </w:r>
      <w:r w:rsidR="003A6860" w:rsidRPr="002759D2">
        <w:rPr>
          <w:b/>
          <w:caps/>
        </w:rPr>
        <w:t xml:space="preserve">-4 </w:t>
      </w:r>
      <w:r w:rsidR="003A6860" w:rsidRPr="002759D2">
        <w:rPr>
          <w:b/>
          <w:lang w:val="tt-RU"/>
        </w:rPr>
        <w:t>классы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5776"/>
      </w:tblGrid>
      <w:tr w:rsidR="003A6860" w:rsidRPr="002759D2" w:rsidTr="00F37811">
        <w:tc>
          <w:tcPr>
            <w:tcW w:w="3794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Название раздела</w:t>
            </w:r>
          </w:p>
        </w:tc>
        <w:tc>
          <w:tcPr>
            <w:tcW w:w="5776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Краткое содержание</w:t>
            </w:r>
          </w:p>
        </w:tc>
      </w:tr>
      <w:tr w:rsidR="003A6860" w:rsidRPr="002759D2" w:rsidTr="00F37811">
        <w:tc>
          <w:tcPr>
            <w:tcW w:w="3794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  <w:lang w:val="tt-RU"/>
              </w:rPr>
            </w:pPr>
            <w:r w:rsidRPr="002759D2">
              <w:rPr>
                <w:b/>
              </w:rPr>
              <w:t>Давайте познакомимся!</w:t>
            </w:r>
          </w:p>
        </w:tc>
        <w:tc>
          <w:tcPr>
            <w:tcW w:w="5776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lang w:val="tt-RU"/>
              </w:rPr>
            </w:pPr>
            <w:r w:rsidRPr="002759D2">
              <w:t xml:space="preserve">Знакомство с одноклассниками, учителем, персонажами детских произведений: имя, возраст. Приветствие, прощание (с использованием типичных фраз и татарского речевого этикета). </w:t>
            </w:r>
          </w:p>
        </w:tc>
      </w:tr>
      <w:tr w:rsidR="003A6860" w:rsidRPr="002759D2" w:rsidTr="00F37811">
        <w:tc>
          <w:tcPr>
            <w:tcW w:w="3794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  <w:lang w:val="tt-RU"/>
              </w:rPr>
            </w:pPr>
            <w:r w:rsidRPr="002759D2">
              <w:rPr>
                <w:b/>
              </w:rPr>
              <w:t>Моя школа и мой класс.</w:t>
            </w:r>
          </w:p>
        </w:tc>
        <w:tc>
          <w:tcPr>
            <w:tcW w:w="5776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lang w:val="tt-RU"/>
              </w:rPr>
            </w:pPr>
            <w:r w:rsidRPr="002759D2">
              <w:rPr>
                <w:lang w:val="tt-RU"/>
              </w:rPr>
              <w:t>У</w:t>
            </w:r>
            <w:proofErr w:type="spellStart"/>
            <w:r w:rsidRPr="002759D2">
              <w:t>чебные</w:t>
            </w:r>
            <w:proofErr w:type="spellEnd"/>
            <w:r w:rsidRPr="002759D2">
              <w:t xml:space="preserve"> предметы, школьные принадлежности. Учебные занятия</w:t>
            </w:r>
            <w:r w:rsidRPr="002759D2">
              <w:rPr>
                <w:lang w:val="tt-RU"/>
              </w:rPr>
              <w:t>, отметки, домашние задания</w:t>
            </w:r>
            <w:r w:rsidRPr="002759D2">
              <w:t xml:space="preserve">. </w:t>
            </w:r>
            <w:r w:rsidRPr="002759D2">
              <w:rPr>
                <w:lang w:val="tt-RU"/>
              </w:rPr>
              <w:t>Школ</w:t>
            </w:r>
            <w:proofErr w:type="spellStart"/>
            <w:r w:rsidRPr="002759D2">
              <w:t>ьная</w:t>
            </w:r>
            <w:proofErr w:type="spellEnd"/>
            <w:r w:rsidRPr="002759D2">
              <w:t xml:space="preserve"> библиотека.</w:t>
            </w:r>
          </w:p>
        </w:tc>
      </w:tr>
      <w:tr w:rsidR="003A6860" w:rsidRPr="002759D2" w:rsidTr="00F37811">
        <w:tc>
          <w:tcPr>
            <w:tcW w:w="3794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  <w:lang w:val="tt-RU"/>
              </w:rPr>
            </w:pPr>
            <w:r w:rsidRPr="002759D2">
              <w:rPr>
                <w:b/>
              </w:rPr>
              <w:t>Я и моя семья.</w:t>
            </w:r>
          </w:p>
        </w:tc>
        <w:tc>
          <w:tcPr>
            <w:tcW w:w="5776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lang w:val="tt-RU"/>
              </w:rPr>
            </w:pPr>
            <w:r w:rsidRPr="002759D2">
              <w:t xml:space="preserve">Члены семьи, их имена, профессии, возраст, внешность, черты характера, увлечения/хобби. </w:t>
            </w:r>
          </w:p>
        </w:tc>
      </w:tr>
      <w:tr w:rsidR="003A6860" w:rsidRPr="002759D2" w:rsidTr="00F37811">
        <w:tc>
          <w:tcPr>
            <w:tcW w:w="3794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Помо</w:t>
            </w:r>
            <w:proofErr w:type="spellStart"/>
            <w:r w:rsidRPr="002759D2">
              <w:rPr>
                <w:b/>
              </w:rPr>
              <w:t>щь</w:t>
            </w:r>
            <w:proofErr w:type="spellEnd"/>
            <w:r w:rsidRPr="002759D2">
              <w:rPr>
                <w:b/>
              </w:rPr>
              <w:t xml:space="preserve"> родителям.</w:t>
            </w:r>
          </w:p>
        </w:tc>
        <w:tc>
          <w:tcPr>
            <w:tcW w:w="5776" w:type="dxa"/>
            <w:shd w:val="clear" w:color="auto" w:fill="auto"/>
          </w:tcPr>
          <w:p w:rsidR="003A6860" w:rsidRPr="002759D2" w:rsidRDefault="003A6860" w:rsidP="00BF6C70">
            <w:pPr>
              <w:jc w:val="both"/>
            </w:pPr>
            <w:r w:rsidRPr="002759D2">
              <w:t xml:space="preserve">Как я помогаю родителям? </w:t>
            </w:r>
            <w:r w:rsidRPr="002759D2">
              <w:rPr>
                <w:lang w:val="tt-RU"/>
              </w:rPr>
              <w:t>Совместный д</w:t>
            </w:r>
            <w:proofErr w:type="spellStart"/>
            <w:r w:rsidRPr="002759D2">
              <w:t>омашний</w:t>
            </w:r>
            <w:proofErr w:type="spellEnd"/>
            <w:r w:rsidRPr="002759D2">
              <w:t xml:space="preserve"> труд. Оценка своей деятельности.</w:t>
            </w:r>
          </w:p>
        </w:tc>
      </w:tr>
      <w:tr w:rsidR="003A6860" w:rsidRPr="002759D2" w:rsidTr="00F37811">
        <w:tc>
          <w:tcPr>
            <w:tcW w:w="3794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Мой день.</w:t>
            </w:r>
          </w:p>
        </w:tc>
        <w:tc>
          <w:tcPr>
            <w:tcW w:w="5776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lang w:val="tt-RU"/>
              </w:rPr>
            </w:pPr>
            <w:r w:rsidRPr="002759D2">
              <w:rPr>
                <w:lang w:val="tt-RU"/>
              </w:rPr>
              <w:t>Распорядок дня. Гигиена. Здоровье.</w:t>
            </w:r>
          </w:p>
        </w:tc>
      </w:tr>
      <w:tr w:rsidR="003A6860" w:rsidRPr="002759D2" w:rsidTr="00F37811">
        <w:tc>
          <w:tcPr>
            <w:tcW w:w="3794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Покупки.</w:t>
            </w:r>
          </w:p>
        </w:tc>
        <w:tc>
          <w:tcPr>
            <w:tcW w:w="5776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lang w:val="tt-RU"/>
              </w:rPr>
            </w:pPr>
            <w:r w:rsidRPr="002759D2">
              <w:rPr>
                <w:lang w:val="tt-RU"/>
              </w:rPr>
              <w:t xml:space="preserve">В магазине продуктов, одежды, посуды.  На рынке. </w:t>
            </w:r>
          </w:p>
        </w:tc>
      </w:tr>
      <w:tr w:rsidR="003A6860" w:rsidRPr="002759D2" w:rsidTr="00F37811">
        <w:tc>
          <w:tcPr>
            <w:tcW w:w="3794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В столовой.</w:t>
            </w:r>
          </w:p>
        </w:tc>
        <w:tc>
          <w:tcPr>
            <w:tcW w:w="5776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lang w:val="tt-RU"/>
              </w:rPr>
            </w:pPr>
            <w:r w:rsidRPr="002759D2">
              <w:rPr>
                <w:lang w:val="tt-RU"/>
              </w:rPr>
              <w:t xml:space="preserve">В школьной столовой. Любимая еда. Мы накрываем стол. </w:t>
            </w:r>
          </w:p>
        </w:tc>
      </w:tr>
      <w:tr w:rsidR="003A6860" w:rsidRPr="002759D2" w:rsidTr="00F37811">
        <w:tc>
          <w:tcPr>
            <w:tcW w:w="3794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  <w:lang w:val="tt-RU"/>
              </w:rPr>
            </w:pPr>
            <w:r w:rsidRPr="002759D2">
              <w:rPr>
                <w:b/>
              </w:rPr>
              <w:t>Я и мои друзья.</w:t>
            </w:r>
          </w:p>
        </w:tc>
        <w:tc>
          <w:tcPr>
            <w:tcW w:w="5776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</w:rPr>
            </w:pPr>
            <w:r w:rsidRPr="002759D2">
              <w:t xml:space="preserve">Имя, возраст, внешность, характер, увлечения. Совместные занятия. Письмо другу. </w:t>
            </w:r>
          </w:p>
        </w:tc>
      </w:tr>
      <w:tr w:rsidR="003A6860" w:rsidRPr="002759D2" w:rsidTr="00F37811">
        <w:tc>
          <w:tcPr>
            <w:tcW w:w="3794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</w:rPr>
            </w:pPr>
            <w:r w:rsidRPr="002759D2">
              <w:rPr>
                <w:b/>
              </w:rPr>
              <w:t>Праздники.</w:t>
            </w:r>
          </w:p>
        </w:tc>
        <w:tc>
          <w:tcPr>
            <w:tcW w:w="5776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  <w:lang w:val="tt-RU"/>
              </w:rPr>
            </w:pPr>
            <w:r w:rsidRPr="002759D2">
              <w:t>День рождения, Новый год, 8 Марта, День мам. Национальные традиции татарского и русского народов.  Подарки. Поздравления.</w:t>
            </w:r>
          </w:p>
        </w:tc>
      </w:tr>
      <w:tr w:rsidR="003A6860" w:rsidRPr="002759D2" w:rsidTr="00F37811">
        <w:tc>
          <w:tcPr>
            <w:tcW w:w="3794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</w:rPr>
            </w:pPr>
            <w:r w:rsidRPr="002759D2">
              <w:rPr>
                <w:b/>
                <w:lang w:val="tt-RU"/>
              </w:rPr>
              <w:t>С</w:t>
            </w:r>
            <w:r w:rsidRPr="002759D2">
              <w:rPr>
                <w:b/>
              </w:rPr>
              <w:t>порт и спортивные игры.</w:t>
            </w:r>
          </w:p>
        </w:tc>
        <w:tc>
          <w:tcPr>
            <w:tcW w:w="5776" w:type="dxa"/>
            <w:shd w:val="clear" w:color="auto" w:fill="auto"/>
          </w:tcPr>
          <w:p w:rsidR="003A6860" w:rsidRPr="002759D2" w:rsidRDefault="003A6860" w:rsidP="00BF6C70">
            <w:pPr>
              <w:jc w:val="both"/>
            </w:pPr>
            <w:r w:rsidRPr="002759D2">
              <w:rPr>
                <w:lang w:val="tt-RU"/>
              </w:rPr>
              <w:t>Летние, зимние виды спорта. Спортивные кру</w:t>
            </w:r>
            <w:proofErr w:type="spellStart"/>
            <w:r w:rsidRPr="002759D2">
              <w:t>жки</w:t>
            </w:r>
            <w:proofErr w:type="spellEnd"/>
            <w:r w:rsidRPr="002759D2">
              <w:t xml:space="preserve">. </w:t>
            </w:r>
          </w:p>
        </w:tc>
      </w:tr>
      <w:tr w:rsidR="003A6860" w:rsidRPr="002759D2" w:rsidTr="00F37811">
        <w:tc>
          <w:tcPr>
            <w:tcW w:w="3794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  <w:lang w:val="tt-RU"/>
              </w:rPr>
            </w:pPr>
            <w:r w:rsidRPr="002759D2">
              <w:rPr>
                <w:b/>
              </w:rPr>
              <w:t>Моя</w:t>
            </w:r>
            <w:r w:rsidRPr="002759D2">
              <w:rPr>
                <w:b/>
                <w:lang w:val="tt-RU"/>
              </w:rPr>
              <w:t xml:space="preserve"> Республика</w:t>
            </w:r>
            <w:r w:rsidRPr="002759D2">
              <w:rPr>
                <w:b/>
              </w:rPr>
              <w:t>.</w:t>
            </w:r>
          </w:p>
        </w:tc>
        <w:tc>
          <w:tcPr>
            <w:tcW w:w="5776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i/>
                <w:lang w:val="tt-RU"/>
              </w:rPr>
            </w:pPr>
            <w:r w:rsidRPr="002759D2">
              <w:t xml:space="preserve">Общие сведения: название, </w:t>
            </w:r>
            <w:r w:rsidRPr="002759D2">
              <w:rPr>
                <w:lang w:val="tt-RU"/>
              </w:rPr>
              <w:t>символика, на</w:t>
            </w:r>
            <w:proofErr w:type="spellStart"/>
            <w:r w:rsidRPr="002759D2">
              <w:t>циональности</w:t>
            </w:r>
            <w:proofErr w:type="spellEnd"/>
            <w:r w:rsidRPr="002759D2">
              <w:t>, столица</w:t>
            </w:r>
            <w:r w:rsidRPr="002759D2">
              <w:rPr>
                <w:lang w:val="tt-RU"/>
              </w:rPr>
              <w:t>, города</w:t>
            </w:r>
            <w:r w:rsidRPr="002759D2">
              <w:t>. Транспорт.Достопримечательности.</w:t>
            </w:r>
          </w:p>
        </w:tc>
      </w:tr>
      <w:tr w:rsidR="003A6860" w:rsidRPr="002759D2" w:rsidTr="00F37811">
        <w:tc>
          <w:tcPr>
            <w:tcW w:w="3794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</w:rPr>
            </w:pPr>
            <w:r w:rsidRPr="002759D2">
              <w:rPr>
                <w:b/>
              </w:rPr>
              <w:t>Природа родного края.</w:t>
            </w:r>
          </w:p>
        </w:tc>
        <w:tc>
          <w:tcPr>
            <w:tcW w:w="5776" w:type="dxa"/>
            <w:shd w:val="clear" w:color="auto" w:fill="auto"/>
          </w:tcPr>
          <w:p w:rsidR="003A6860" w:rsidRPr="002759D2" w:rsidRDefault="003A6860" w:rsidP="00BF6C70">
            <w:pPr>
              <w:jc w:val="both"/>
            </w:pPr>
            <w:r w:rsidRPr="002759D2">
              <w:t>Времена года. Погода. Экология.</w:t>
            </w:r>
          </w:p>
          <w:p w:rsidR="003A6860" w:rsidRPr="002759D2" w:rsidRDefault="003A6860" w:rsidP="00BF6C70">
            <w:pPr>
              <w:jc w:val="both"/>
            </w:pPr>
            <w:r w:rsidRPr="002759D2">
              <w:t xml:space="preserve">Дикие и домашние животные, птицы. Любимое домашнее животное. </w:t>
            </w:r>
          </w:p>
        </w:tc>
      </w:tr>
      <w:tr w:rsidR="003A6860" w:rsidRPr="002759D2" w:rsidTr="00F37811">
        <w:tc>
          <w:tcPr>
            <w:tcW w:w="3794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</w:rPr>
            </w:pPr>
            <w:r w:rsidRPr="002759D2">
              <w:rPr>
                <w:b/>
              </w:rPr>
              <w:t>Поездки и путешествия.</w:t>
            </w:r>
          </w:p>
        </w:tc>
        <w:tc>
          <w:tcPr>
            <w:tcW w:w="5776" w:type="dxa"/>
            <w:shd w:val="clear" w:color="auto" w:fill="auto"/>
          </w:tcPr>
          <w:p w:rsidR="003A6860" w:rsidRPr="002759D2" w:rsidRDefault="003A6860" w:rsidP="00BF6C70">
            <w:pPr>
              <w:jc w:val="both"/>
            </w:pPr>
            <w:r w:rsidRPr="002759D2">
              <w:t>Летний отдых. Отдых зимой.  Отдых на море. Отдых в деревне.</w:t>
            </w:r>
          </w:p>
        </w:tc>
      </w:tr>
      <w:tr w:rsidR="003A6860" w:rsidRPr="002759D2" w:rsidTr="00F37811">
        <w:tc>
          <w:tcPr>
            <w:tcW w:w="3794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</w:rPr>
            </w:pPr>
            <w:r w:rsidRPr="002759D2">
              <w:rPr>
                <w:b/>
              </w:rPr>
              <w:t xml:space="preserve">Выдающиеся представители </w:t>
            </w:r>
            <w:r w:rsidRPr="002759D2">
              <w:rPr>
                <w:b/>
              </w:rPr>
              <w:lastRenderedPageBreak/>
              <w:t>татарского народа.</w:t>
            </w:r>
          </w:p>
        </w:tc>
        <w:tc>
          <w:tcPr>
            <w:tcW w:w="5776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  <w:lang w:val="tt-RU"/>
              </w:rPr>
            </w:pPr>
            <w:r w:rsidRPr="002759D2">
              <w:lastRenderedPageBreak/>
              <w:t xml:space="preserve">Детские писатели и поэты. </w:t>
            </w:r>
            <w:r w:rsidRPr="002759D2">
              <w:rPr>
                <w:lang w:val="tt-RU"/>
              </w:rPr>
              <w:t xml:space="preserve">Детский </w:t>
            </w:r>
            <w:r w:rsidRPr="002759D2">
              <w:lastRenderedPageBreak/>
              <w:t xml:space="preserve">фольклор(рифмовки, </w:t>
            </w:r>
            <w:r w:rsidRPr="002759D2">
              <w:rPr>
                <w:lang w:val="tt-RU"/>
              </w:rPr>
              <w:t xml:space="preserve">считалки, скороговорки, загадки, </w:t>
            </w:r>
            <w:r w:rsidRPr="002759D2">
              <w:t>сказки</w:t>
            </w:r>
            <w:r w:rsidRPr="002759D2">
              <w:rPr>
                <w:lang w:val="tt-RU"/>
              </w:rPr>
              <w:t>).</w:t>
            </w:r>
          </w:p>
        </w:tc>
      </w:tr>
      <w:tr w:rsidR="003A6860" w:rsidRPr="002759D2" w:rsidTr="00F37811">
        <w:tc>
          <w:tcPr>
            <w:tcW w:w="3794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</w:rPr>
            </w:pPr>
            <w:r w:rsidRPr="002759D2">
              <w:rPr>
                <w:b/>
              </w:rPr>
              <w:lastRenderedPageBreak/>
              <w:t>Дополнительный материал.</w:t>
            </w:r>
          </w:p>
        </w:tc>
        <w:tc>
          <w:tcPr>
            <w:tcW w:w="5776" w:type="dxa"/>
            <w:shd w:val="clear" w:color="auto" w:fill="auto"/>
          </w:tcPr>
          <w:p w:rsidR="003A6860" w:rsidRPr="002759D2" w:rsidRDefault="003A6860" w:rsidP="00BF6C70">
            <w:pPr>
              <w:jc w:val="both"/>
            </w:pPr>
            <w:r w:rsidRPr="002759D2">
              <w:t>Я ученик. Мои любимые персонажи. Все члены моей семьи. Осенняя пора. Моя столица – Казань.Мой любимый предмет. Фрукты, овощи. На базаре. Национальные блюда. Зима. Весна. Лето. Зимующие птицы. Перелетные птицы. Мой отдых. Татарские писатели и поэты. Национальность. Город с многовековой историей. Письмо другу. В гостях у бабушки и дедушки. Деревенская жизнь. Детские поэты и писатели. Праздники в нашем городе. Спортивные мероприятия. УНТ.</w:t>
            </w:r>
          </w:p>
        </w:tc>
      </w:tr>
      <w:tr w:rsidR="003A6860" w:rsidRPr="002759D2" w:rsidTr="00F37811">
        <w:tc>
          <w:tcPr>
            <w:tcW w:w="9570" w:type="dxa"/>
            <w:gridSpan w:val="2"/>
            <w:shd w:val="clear" w:color="auto" w:fill="auto"/>
          </w:tcPr>
          <w:p w:rsidR="003A6860" w:rsidRPr="002759D2" w:rsidRDefault="003A6860" w:rsidP="00BF6C70">
            <w:pPr>
              <w:jc w:val="center"/>
              <w:rPr>
                <w:b/>
              </w:rPr>
            </w:pPr>
            <w:r w:rsidRPr="002759D2">
              <w:rPr>
                <w:b/>
              </w:rPr>
              <w:t>Лингвистические знания и навыки</w:t>
            </w:r>
          </w:p>
        </w:tc>
      </w:tr>
      <w:tr w:rsidR="003A6860" w:rsidRPr="002759D2" w:rsidTr="00F37811">
        <w:tc>
          <w:tcPr>
            <w:tcW w:w="3794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  <w:lang w:val="tt-RU"/>
              </w:rPr>
            </w:pPr>
            <w:r w:rsidRPr="002759D2">
              <w:rPr>
                <w:b/>
              </w:rPr>
              <w:t xml:space="preserve">Графика, каллиграфия, орфография. </w:t>
            </w:r>
          </w:p>
        </w:tc>
        <w:tc>
          <w:tcPr>
            <w:tcW w:w="5776" w:type="dxa"/>
            <w:shd w:val="clear" w:color="auto" w:fill="auto"/>
          </w:tcPr>
          <w:p w:rsidR="003A6860" w:rsidRPr="002759D2" w:rsidRDefault="003A6860" w:rsidP="00BF6C70">
            <w:pPr>
              <w:jc w:val="both"/>
            </w:pPr>
            <w:r w:rsidRPr="002759D2">
              <w:t xml:space="preserve">Татарский алфавит. </w:t>
            </w:r>
            <w:proofErr w:type="spellStart"/>
            <w:proofErr w:type="gramStart"/>
            <w:r w:rsidRPr="002759D2">
              <w:t>Звуко</w:t>
            </w:r>
            <w:proofErr w:type="spellEnd"/>
            <w:r w:rsidRPr="002759D2">
              <w:t>-буквенные</w:t>
            </w:r>
            <w:proofErr w:type="gramEnd"/>
            <w:r w:rsidRPr="002759D2">
              <w:t xml:space="preserve"> соответствия. Знаки транскрипции. Основные правила чтения и орфографии. Написание слов лексического минимума</w:t>
            </w:r>
            <w:r w:rsidRPr="002759D2">
              <w:rPr>
                <w:lang w:val="tt-RU"/>
              </w:rPr>
              <w:t>, соответствующ</w:t>
            </w:r>
            <w:r w:rsidRPr="002759D2">
              <w:t>их произношению и не соответствующих произношению. Перенос слов. Заглавная буква в начале предложения и именах собственных. Знаки препинания в конце предложения (точка, вопросительный и восклицательный знаки).</w:t>
            </w:r>
          </w:p>
        </w:tc>
      </w:tr>
      <w:tr w:rsidR="003A6860" w:rsidRPr="002759D2" w:rsidTr="00F37811">
        <w:tc>
          <w:tcPr>
            <w:tcW w:w="3794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  <w:lang w:val="tt-RU"/>
              </w:rPr>
            </w:pPr>
            <w:r w:rsidRPr="002759D2">
              <w:rPr>
                <w:b/>
              </w:rPr>
              <w:t xml:space="preserve">Фонетическая сторона речи. </w:t>
            </w:r>
          </w:p>
        </w:tc>
        <w:tc>
          <w:tcPr>
            <w:tcW w:w="5776" w:type="dxa"/>
            <w:shd w:val="clear" w:color="auto" w:fill="auto"/>
          </w:tcPr>
          <w:p w:rsidR="003A6860" w:rsidRPr="002759D2" w:rsidRDefault="003A6860" w:rsidP="00BF6C70">
            <w:pPr>
              <w:jc w:val="both"/>
            </w:pPr>
            <w:r w:rsidRPr="002759D2">
              <w:t xml:space="preserve">Звуки и звукосочетания татарского языка. Закон сингармонизма. </w:t>
            </w:r>
            <w:r w:rsidRPr="002759D2">
              <w:rPr>
                <w:lang w:val="tt-RU"/>
              </w:rPr>
              <w:t xml:space="preserve"> Слова с твердыми и мягкими гласными, а также слова, не подчиняющиеся закону сингармонизма; слова активного словаря с гласными </w:t>
            </w:r>
            <w:r w:rsidRPr="002759D2">
              <w:rPr>
                <w:i/>
                <w:lang w:val="tt-RU"/>
              </w:rPr>
              <w:t>ә, ү, ө , ы , э, о;</w:t>
            </w:r>
            <w:r w:rsidRPr="002759D2">
              <w:rPr>
                <w:lang w:val="tt-RU"/>
              </w:rPr>
              <w:t xml:space="preserve"> сложные слова (</w:t>
            </w:r>
            <w:r w:rsidRPr="002759D2">
              <w:rPr>
                <w:i/>
                <w:lang w:val="tt-RU"/>
              </w:rPr>
              <w:t xml:space="preserve">көньяк, төньяк, кулъяулык); </w:t>
            </w:r>
            <w:r w:rsidRPr="002759D2">
              <w:rPr>
                <w:lang w:val="tt-RU"/>
              </w:rPr>
              <w:t xml:space="preserve">слова со специфичными согласными звуками </w:t>
            </w:r>
            <w:r w:rsidRPr="002759D2">
              <w:t>[</w:t>
            </w:r>
            <w:proofErr w:type="spellStart"/>
            <w:r w:rsidRPr="002759D2">
              <w:t>къ</w:t>
            </w:r>
            <w:proofErr w:type="spellEnd"/>
            <w:r w:rsidRPr="002759D2">
              <w:t>],  [</w:t>
            </w:r>
            <w:proofErr w:type="spellStart"/>
            <w:r w:rsidRPr="002759D2">
              <w:t>гъ</w:t>
            </w:r>
            <w:proofErr w:type="spellEnd"/>
            <w:r w:rsidRPr="002759D2">
              <w:t>], [</w:t>
            </w:r>
            <w:r w:rsidRPr="002759D2">
              <w:rPr>
                <w:lang w:val="en-US"/>
              </w:rPr>
              <w:t>w</w:t>
            </w:r>
            <w:r w:rsidRPr="002759D2">
              <w:t>], [</w:t>
            </w:r>
            <w:r w:rsidRPr="002759D2">
              <w:rPr>
                <w:lang w:val="tt-RU"/>
              </w:rPr>
              <w:t>җ</w:t>
            </w:r>
            <w:r w:rsidRPr="002759D2">
              <w:t>]</w:t>
            </w:r>
            <w:r w:rsidRPr="002759D2">
              <w:rPr>
                <w:lang w:val="tt-RU"/>
              </w:rPr>
              <w:t>,</w:t>
            </w:r>
            <w:r w:rsidRPr="002759D2">
              <w:t xml:space="preserve"> [</w:t>
            </w:r>
            <w:r w:rsidRPr="002759D2">
              <w:rPr>
                <w:lang w:val="tt-RU"/>
              </w:rPr>
              <w:t>ң</w:t>
            </w:r>
            <w:r w:rsidRPr="002759D2">
              <w:t>]</w:t>
            </w:r>
            <w:r w:rsidRPr="002759D2">
              <w:rPr>
                <w:lang w:val="tt-RU"/>
              </w:rPr>
              <w:t>,</w:t>
            </w:r>
            <w:r w:rsidRPr="002759D2">
              <w:t xml:space="preserve"> [</w:t>
            </w:r>
            <w:r w:rsidRPr="002759D2">
              <w:rPr>
                <w:lang w:val="tt-RU"/>
              </w:rPr>
              <w:t>һ</w:t>
            </w:r>
            <w:r w:rsidRPr="002759D2">
              <w:t>]</w:t>
            </w:r>
            <w:r w:rsidRPr="002759D2">
              <w:rPr>
                <w:lang w:val="tt-RU"/>
              </w:rPr>
              <w:t>,</w:t>
            </w:r>
            <w:r w:rsidRPr="002759D2">
              <w:t xml:space="preserve"> [</w:t>
            </w:r>
            <w:r w:rsidRPr="002759D2">
              <w:rPr>
                <w:lang w:val="tt-RU"/>
              </w:rPr>
              <w:t>ч</w:t>
            </w:r>
            <w:r w:rsidRPr="002759D2">
              <w:t>] [‘] (</w:t>
            </w:r>
            <w:proofErr w:type="spellStart"/>
            <w:r w:rsidRPr="002759D2">
              <w:t>гамза</w:t>
            </w:r>
            <w:proofErr w:type="spellEnd"/>
            <w:r w:rsidRPr="002759D2">
              <w:t>), слова с двойными согласными (</w:t>
            </w:r>
            <w:proofErr w:type="spellStart"/>
            <w:r w:rsidRPr="002759D2">
              <w:rPr>
                <w:i/>
              </w:rPr>
              <w:t>аккош</w:t>
            </w:r>
            <w:proofErr w:type="spellEnd"/>
            <w:r w:rsidRPr="002759D2">
              <w:rPr>
                <w:i/>
              </w:rPr>
              <w:t>, кит</w:t>
            </w:r>
            <w:r w:rsidRPr="002759D2">
              <w:rPr>
                <w:i/>
                <w:lang w:val="tt-RU"/>
              </w:rPr>
              <w:t>т</w:t>
            </w:r>
            <w:r w:rsidRPr="002759D2">
              <w:rPr>
                <w:i/>
              </w:rPr>
              <w:t>е)</w:t>
            </w:r>
            <w:r w:rsidRPr="002759D2">
              <w:rPr>
                <w:lang w:val="tt-RU"/>
              </w:rPr>
              <w:t xml:space="preserve">. Произношение слов с </w:t>
            </w:r>
            <w:r w:rsidRPr="002759D2">
              <w:rPr>
                <w:i/>
                <w:lang w:val="tt-RU"/>
              </w:rPr>
              <w:t>я, ю, е</w:t>
            </w:r>
            <w:r w:rsidRPr="002759D2">
              <w:rPr>
                <w:b/>
                <w:lang w:val="tt-RU"/>
              </w:rPr>
              <w:t>:</w:t>
            </w:r>
            <w:r w:rsidRPr="002759D2">
              <w:rPr>
                <w:i/>
                <w:lang w:val="tt-RU"/>
              </w:rPr>
              <w:t>ярата</w:t>
            </w:r>
            <w:r w:rsidRPr="002759D2">
              <w:t>[</w:t>
            </w:r>
            <w:r w:rsidRPr="002759D2">
              <w:rPr>
                <w:lang w:val="tt-RU"/>
              </w:rPr>
              <w:t>йа°рата</w:t>
            </w:r>
            <w:r w:rsidRPr="002759D2">
              <w:t xml:space="preserve">], </w:t>
            </w:r>
            <w:r w:rsidRPr="002759D2">
              <w:rPr>
                <w:i/>
                <w:lang w:val="tt-RU"/>
              </w:rPr>
              <w:t>яши</w:t>
            </w:r>
            <w:r w:rsidRPr="002759D2">
              <w:t xml:space="preserve"> [</w:t>
            </w:r>
            <w:r w:rsidRPr="002759D2">
              <w:rPr>
                <w:lang w:val="tt-RU"/>
              </w:rPr>
              <w:t>йәши</w:t>
            </w:r>
            <w:r w:rsidRPr="002759D2">
              <w:t xml:space="preserve">], </w:t>
            </w:r>
            <w:r w:rsidRPr="002759D2">
              <w:rPr>
                <w:i/>
                <w:lang w:val="tt-RU"/>
              </w:rPr>
              <w:t>юл</w:t>
            </w:r>
            <w:r w:rsidRPr="002759D2">
              <w:t>[</w:t>
            </w:r>
            <w:r w:rsidRPr="002759D2">
              <w:rPr>
                <w:lang w:val="tt-RU"/>
              </w:rPr>
              <w:t>йул</w:t>
            </w:r>
            <w:r w:rsidRPr="002759D2">
              <w:t xml:space="preserve">], </w:t>
            </w:r>
            <w:r w:rsidRPr="002759D2">
              <w:rPr>
                <w:i/>
                <w:lang w:val="tt-RU"/>
              </w:rPr>
              <w:t>юкә</w:t>
            </w:r>
            <w:r w:rsidRPr="002759D2">
              <w:t>[</w:t>
            </w:r>
            <w:r w:rsidRPr="002759D2">
              <w:rPr>
                <w:lang w:val="tt-RU"/>
              </w:rPr>
              <w:t>йүкә</w:t>
            </w:r>
            <w:r w:rsidRPr="002759D2">
              <w:t>]</w:t>
            </w:r>
            <w:r w:rsidRPr="002759D2">
              <w:rPr>
                <w:lang w:val="tt-RU"/>
              </w:rPr>
              <w:t>,</w:t>
            </w:r>
            <w:r w:rsidRPr="002759D2">
              <w:rPr>
                <w:i/>
                <w:lang w:val="tt-RU"/>
              </w:rPr>
              <w:t xml:space="preserve">ел </w:t>
            </w:r>
            <w:r w:rsidRPr="002759D2">
              <w:t>[</w:t>
            </w:r>
            <w:r w:rsidRPr="002759D2">
              <w:rPr>
                <w:lang w:val="tt-RU"/>
              </w:rPr>
              <w:t>йыл</w:t>
            </w:r>
            <w:r w:rsidRPr="002759D2">
              <w:t>]</w:t>
            </w:r>
            <w:r w:rsidRPr="002759D2">
              <w:rPr>
                <w:lang w:val="tt-RU"/>
              </w:rPr>
              <w:t>,</w:t>
            </w:r>
            <w:r w:rsidRPr="002759D2">
              <w:rPr>
                <w:i/>
                <w:lang w:val="tt-RU"/>
              </w:rPr>
              <w:t xml:space="preserve">егет </w:t>
            </w:r>
            <w:r w:rsidRPr="002759D2">
              <w:t>[</w:t>
            </w:r>
            <w:r w:rsidRPr="002759D2">
              <w:rPr>
                <w:lang w:val="tt-RU"/>
              </w:rPr>
              <w:t>йэгэт</w:t>
            </w:r>
            <w:r w:rsidRPr="002759D2">
              <w:t>]</w:t>
            </w:r>
            <w:r w:rsidRPr="002759D2">
              <w:rPr>
                <w:lang w:val="tt-RU"/>
              </w:rPr>
              <w:t>. Чередование согласных звуков (к//г, п//б). Н</w:t>
            </w:r>
            <w:proofErr w:type="spellStart"/>
            <w:r w:rsidRPr="002759D2">
              <w:t>ормы</w:t>
            </w:r>
            <w:proofErr w:type="spellEnd"/>
            <w:r w:rsidRPr="002759D2">
              <w:t xml:space="preserve"> произношения: долгота и краткость гласных, оглушение звонких согласных в конце слога или слова. Ударение в слове, фразе. Особенности словесного ударения в вопросительных и отрицательных местоимениях, в глаголах отрицательной формы и </w:t>
            </w:r>
            <w:r w:rsidRPr="002759D2">
              <w:rPr>
                <w:lang w:val="tt-RU"/>
              </w:rPr>
              <w:t>в глаголах повелительного наклонения</w:t>
            </w:r>
            <w:r w:rsidRPr="002759D2">
              <w:t>. Ритмико-интонационные особенности повествовательного, побудительного и вопросительного предложений. Интонация перечисления.</w:t>
            </w:r>
            <w:r w:rsidRPr="002759D2">
              <w:rPr>
                <w:lang w:val="tt-RU"/>
              </w:rPr>
              <w:t xml:space="preserve"> Интона</w:t>
            </w:r>
            <w:proofErr w:type="spellStart"/>
            <w:r w:rsidRPr="002759D2">
              <w:t>ция</w:t>
            </w:r>
            <w:proofErr w:type="spellEnd"/>
            <w:r w:rsidRPr="002759D2">
              <w:t xml:space="preserve"> приветствия, прощания, обращения, поздравления, извинения, просьбы, приказа. </w:t>
            </w:r>
          </w:p>
        </w:tc>
      </w:tr>
      <w:tr w:rsidR="003A6860" w:rsidRPr="002759D2" w:rsidTr="00F37811">
        <w:tc>
          <w:tcPr>
            <w:tcW w:w="3794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  <w:lang w:val="tt-RU"/>
              </w:rPr>
            </w:pPr>
            <w:r w:rsidRPr="002759D2">
              <w:rPr>
                <w:b/>
              </w:rPr>
              <w:t xml:space="preserve">Лексическая сторона речи. </w:t>
            </w:r>
          </w:p>
        </w:tc>
        <w:tc>
          <w:tcPr>
            <w:tcW w:w="5776" w:type="dxa"/>
            <w:shd w:val="clear" w:color="auto" w:fill="auto"/>
          </w:tcPr>
          <w:p w:rsidR="003A6860" w:rsidRPr="002759D2" w:rsidRDefault="003A6860" w:rsidP="00BF6C70">
            <w:pPr>
              <w:jc w:val="both"/>
            </w:pPr>
            <w:r w:rsidRPr="002759D2">
              <w:t xml:space="preserve">Лексические единицы, обслуживающие ситуации общения в пределах тематики начальных классов образовательной организации для двустороннего (рецептивного и продуктивного) усвоения; простейшие устойчивые словосочетания, оценочная лексика и речевые клише как элементы речевого этикета, отражающие культуру татарского народа. </w:t>
            </w:r>
            <w:r w:rsidRPr="002759D2">
              <w:lastRenderedPageBreak/>
              <w:t xml:space="preserve">Слова – названия предметов, их признаков, действий предметов. Общие слова для татарского и русского языков.  Интернациональные слова (например, </w:t>
            </w:r>
            <w:r w:rsidRPr="002759D2">
              <w:rPr>
                <w:i/>
              </w:rPr>
              <w:t>компьютер, фильм</w:t>
            </w:r>
            <w:r w:rsidRPr="002759D2">
              <w:t>). Начальное представление о словообразовании: парные (</w:t>
            </w:r>
            <w:proofErr w:type="spellStart"/>
            <w:r w:rsidRPr="002759D2">
              <w:rPr>
                <w:i/>
              </w:rPr>
              <w:t>савыт-саба</w:t>
            </w:r>
            <w:proofErr w:type="spellEnd"/>
            <w:r w:rsidRPr="002759D2">
              <w:rPr>
                <w:i/>
              </w:rPr>
              <w:t>)</w:t>
            </w:r>
            <w:r w:rsidRPr="002759D2">
              <w:t>, сложные (</w:t>
            </w:r>
            <w:proofErr w:type="spellStart"/>
            <w:r w:rsidRPr="002759D2">
              <w:rPr>
                <w:i/>
              </w:rPr>
              <w:t>ташбака</w:t>
            </w:r>
            <w:proofErr w:type="spellEnd"/>
            <w:r w:rsidRPr="002759D2">
              <w:rPr>
                <w:i/>
              </w:rPr>
              <w:t>)</w:t>
            </w:r>
            <w:r w:rsidRPr="002759D2">
              <w:t xml:space="preserve"> и составные (</w:t>
            </w:r>
            <w:proofErr w:type="spellStart"/>
            <w:r w:rsidRPr="002759D2">
              <w:rPr>
                <w:i/>
              </w:rPr>
              <w:t>салаватк</w:t>
            </w:r>
            <w:proofErr w:type="spellEnd"/>
            <w:r w:rsidRPr="002759D2">
              <w:rPr>
                <w:i/>
                <w:lang w:val="tt-RU"/>
              </w:rPr>
              <w:t>үпере)</w:t>
            </w:r>
            <w:r w:rsidRPr="002759D2">
              <w:t xml:space="preserve"> слова. </w:t>
            </w:r>
          </w:p>
        </w:tc>
      </w:tr>
      <w:tr w:rsidR="003A6860" w:rsidRPr="002759D2" w:rsidTr="00F37811">
        <w:tc>
          <w:tcPr>
            <w:tcW w:w="3794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  <w:lang w:val="tt-RU"/>
              </w:rPr>
            </w:pPr>
            <w:r w:rsidRPr="002759D2">
              <w:rPr>
                <w:b/>
              </w:rPr>
              <w:lastRenderedPageBreak/>
              <w:t>Грамматическая сторона речи.</w:t>
            </w:r>
          </w:p>
        </w:tc>
        <w:tc>
          <w:tcPr>
            <w:tcW w:w="5776" w:type="dxa"/>
            <w:shd w:val="clear" w:color="auto" w:fill="auto"/>
          </w:tcPr>
          <w:p w:rsidR="003A6860" w:rsidRPr="002759D2" w:rsidRDefault="003A6860" w:rsidP="00BF6C70">
            <w:pPr>
              <w:jc w:val="both"/>
            </w:pPr>
            <w:r w:rsidRPr="002759D2">
              <w:rPr>
                <w:lang w:val="tt-RU"/>
              </w:rPr>
              <w:t>Имена существительные. Изменение существительных по числам. Изменение  существительных по падежам. Изменение существительных по принадлежости.  Собственные имена существительные. Имена п</w:t>
            </w:r>
            <w:proofErr w:type="spellStart"/>
            <w:r w:rsidRPr="002759D2">
              <w:t>рилагательные</w:t>
            </w:r>
            <w:proofErr w:type="spellEnd"/>
            <w:r w:rsidRPr="002759D2">
              <w:t xml:space="preserve"> в положительной, сравнительной и превосходной степенях. Местоимения личные, вопросительные, указательные (</w:t>
            </w:r>
            <w:r w:rsidRPr="002759D2">
              <w:rPr>
                <w:i/>
                <w:lang w:val="tt-RU"/>
              </w:rPr>
              <w:t>бу, теге, менә</w:t>
            </w:r>
            <w:r w:rsidRPr="002759D2">
              <w:t xml:space="preserve">). Количественные числительные до 100, порядковые числительные до </w:t>
            </w:r>
            <w:r w:rsidRPr="002759D2">
              <w:rPr>
                <w:lang w:val="tt-RU"/>
              </w:rPr>
              <w:t>10</w:t>
            </w:r>
            <w:r w:rsidRPr="002759D2">
              <w:t xml:space="preserve">0. </w:t>
            </w:r>
            <w:r w:rsidRPr="002759D2">
              <w:rPr>
                <w:lang w:val="tt-RU"/>
              </w:rPr>
              <w:t>Изменение гл</w:t>
            </w:r>
            <w:proofErr w:type="spellStart"/>
            <w:r w:rsidRPr="002759D2">
              <w:t>аголов</w:t>
            </w:r>
            <w:proofErr w:type="spellEnd"/>
            <w:r w:rsidRPr="002759D2">
              <w:t xml:space="preserve"> настоящего, прошедшего определенного и неопределенного</w:t>
            </w:r>
            <w:r w:rsidRPr="002759D2">
              <w:rPr>
                <w:lang w:val="tt-RU"/>
              </w:rPr>
              <w:t xml:space="preserve"> времени по лицам и числам</w:t>
            </w:r>
            <w:r w:rsidRPr="002759D2">
              <w:t xml:space="preserve">. Неопределенная форма глагола с модальными словами </w:t>
            </w:r>
            <w:proofErr w:type="spellStart"/>
            <w:r w:rsidRPr="002759D2">
              <w:rPr>
                <w:i/>
              </w:rPr>
              <w:t>кир</w:t>
            </w:r>
            <w:proofErr w:type="spellEnd"/>
            <w:r w:rsidRPr="002759D2">
              <w:rPr>
                <w:i/>
                <w:lang w:val="tt-RU"/>
              </w:rPr>
              <w:t>әк (кирәк түгел), ярый (ярамый)</w:t>
            </w:r>
            <w:r w:rsidRPr="002759D2">
              <w:t>.  Наречия времени (</w:t>
            </w:r>
            <w:r w:rsidRPr="002759D2">
              <w:rPr>
                <w:i/>
                <w:lang w:val="tt-RU"/>
              </w:rPr>
              <w:t xml:space="preserve">бүген, иртәгә, кичә, иртән). </w:t>
            </w:r>
            <w:r w:rsidRPr="002759D2">
              <w:t xml:space="preserve">Наречие </w:t>
            </w:r>
            <w:r w:rsidRPr="002759D2">
              <w:rPr>
                <w:lang w:val="tt-RU"/>
              </w:rPr>
              <w:t>места</w:t>
            </w:r>
            <w:r w:rsidRPr="002759D2">
              <w:t xml:space="preserve"> (</w:t>
            </w:r>
            <w:r w:rsidRPr="002759D2">
              <w:rPr>
                <w:i/>
                <w:lang w:val="tt-RU"/>
              </w:rPr>
              <w:t>монда).</w:t>
            </w:r>
            <w:r w:rsidRPr="002759D2">
              <w:t>Наиболее употребительные п</w:t>
            </w:r>
            <w:r w:rsidRPr="002759D2">
              <w:rPr>
                <w:lang w:val="tt-RU"/>
              </w:rPr>
              <w:t>ослелоги</w:t>
            </w:r>
            <w:r w:rsidRPr="002759D2">
              <w:t xml:space="preserve">: </w:t>
            </w:r>
            <w:r w:rsidRPr="002759D2">
              <w:rPr>
                <w:i/>
                <w:lang w:val="tt-RU"/>
              </w:rPr>
              <w:t>белән, турында, өчен, кебек, соң, аша</w:t>
            </w:r>
            <w:r w:rsidRPr="002759D2">
              <w:t xml:space="preserve">. </w:t>
            </w:r>
            <w:r w:rsidRPr="002759D2">
              <w:rPr>
                <w:lang w:val="tt-RU"/>
              </w:rPr>
              <w:t>П</w:t>
            </w:r>
            <w:proofErr w:type="spellStart"/>
            <w:r w:rsidRPr="002759D2">
              <w:t>ослелог</w:t>
            </w:r>
            <w:proofErr w:type="spellEnd"/>
            <w:r w:rsidRPr="002759D2">
              <w:rPr>
                <w:lang w:val="tt-RU"/>
              </w:rPr>
              <w:t>и</w:t>
            </w:r>
            <w:r w:rsidRPr="002759D2">
              <w:t xml:space="preserve"> с существительными и местоимениями.</w:t>
            </w:r>
            <w:r w:rsidRPr="002759D2">
              <w:rPr>
                <w:lang w:val="tt-RU"/>
              </w:rPr>
              <w:t xml:space="preserve"> Послеложные слова (</w:t>
            </w:r>
            <w:r w:rsidRPr="002759D2">
              <w:rPr>
                <w:i/>
                <w:lang w:val="tt-RU"/>
              </w:rPr>
              <w:t xml:space="preserve">өстендә, янында). </w:t>
            </w:r>
            <w:r w:rsidRPr="002759D2">
              <w:rPr>
                <w:lang w:val="tt-RU"/>
              </w:rPr>
              <w:t>Частицы (</w:t>
            </w:r>
            <w:r w:rsidRPr="002759D2">
              <w:rPr>
                <w:i/>
                <w:lang w:val="tt-RU"/>
              </w:rPr>
              <w:t>-мы/-ме, түгел, әле)</w:t>
            </w:r>
            <w:r w:rsidRPr="002759D2">
              <w:rPr>
                <w:lang w:val="tt-RU"/>
              </w:rPr>
              <w:t>.</w:t>
            </w:r>
            <w:r w:rsidRPr="002759D2">
              <w:t xml:space="preserve"> Основные коммуникативные типы предложений: повествовательное, вопросительное, побудительное.  </w:t>
            </w:r>
            <w:r w:rsidRPr="002759D2">
              <w:rPr>
                <w:lang w:val="tt-RU"/>
              </w:rPr>
              <w:t>Особенности п</w:t>
            </w:r>
            <w:proofErr w:type="spellStart"/>
            <w:r w:rsidRPr="002759D2">
              <w:t>оряд</w:t>
            </w:r>
            <w:proofErr w:type="spellEnd"/>
            <w:r w:rsidRPr="002759D2">
              <w:rPr>
                <w:lang w:val="tt-RU"/>
              </w:rPr>
              <w:t>ка</w:t>
            </w:r>
            <w:r w:rsidRPr="002759D2">
              <w:t xml:space="preserve"> слов в </w:t>
            </w:r>
            <w:r w:rsidRPr="002759D2">
              <w:rPr>
                <w:lang w:val="tt-RU"/>
              </w:rPr>
              <w:t xml:space="preserve">татарском </w:t>
            </w:r>
            <w:r w:rsidRPr="002759D2">
              <w:t xml:space="preserve">предложении. Простые распространенные предложения. Предложения с однородными членами. Предложения с союзами </w:t>
            </w:r>
            <w:r w:rsidRPr="002759D2">
              <w:rPr>
                <w:i/>
                <w:lang w:val="tt-RU"/>
              </w:rPr>
              <w:t>һәм, ә, ләкин, чөнки</w:t>
            </w:r>
            <w:r w:rsidRPr="002759D2">
              <w:t>.</w:t>
            </w:r>
          </w:p>
        </w:tc>
      </w:tr>
      <w:tr w:rsidR="003A6860" w:rsidRPr="002759D2" w:rsidTr="00F37811">
        <w:tc>
          <w:tcPr>
            <w:tcW w:w="3794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b/>
              </w:rPr>
            </w:pPr>
            <w:r w:rsidRPr="002759D2">
              <w:rPr>
                <w:b/>
              </w:rPr>
              <w:t>Дополнительный материал.</w:t>
            </w:r>
          </w:p>
        </w:tc>
        <w:tc>
          <w:tcPr>
            <w:tcW w:w="5776" w:type="dxa"/>
            <w:shd w:val="clear" w:color="auto" w:fill="auto"/>
          </w:tcPr>
          <w:p w:rsidR="003A6860" w:rsidRPr="002759D2" w:rsidRDefault="003A6860" w:rsidP="00BF6C70">
            <w:pPr>
              <w:jc w:val="both"/>
              <w:rPr>
                <w:lang w:val="tt-RU"/>
              </w:rPr>
            </w:pPr>
            <w:r w:rsidRPr="002759D2">
              <w:rPr>
                <w:lang w:val="tt-RU"/>
              </w:rPr>
              <w:t>Буквы. Звуки. Законы сингармонизма. Заимствованные слова. Изменение существительных по лицам. Татарский алфавит. Употребление частиц в речи. Порядок слов  в повествовательных предложениях. Будущее время. Числительные (единицы, десятки). Транскрипция. Работа с произношением. Глаголы настоящего и  прошедшего времени.</w:t>
            </w:r>
            <w:r w:rsidRPr="002759D2">
              <w:t xml:space="preserve"> Сложные слова. Употребление аффиксов. Устойчивые выражения. Простые предложения.</w:t>
            </w:r>
            <w:r w:rsidRPr="002759D2">
              <w:rPr>
                <w:lang w:val="tt-RU"/>
              </w:rPr>
              <w:t xml:space="preserve"> Послелоги с существительными и местоимениями. Частицы. </w:t>
            </w:r>
          </w:p>
        </w:tc>
      </w:tr>
    </w:tbl>
    <w:p w:rsidR="003A6860" w:rsidRPr="002759D2" w:rsidRDefault="003A6860" w:rsidP="00BF6C70">
      <w:pPr>
        <w:ind w:left="709"/>
        <w:contextualSpacing/>
        <w:jc w:val="center"/>
        <w:rPr>
          <w:b/>
        </w:rPr>
      </w:pPr>
    </w:p>
    <w:p w:rsidR="003A6860" w:rsidRDefault="003A6860" w:rsidP="00BF6C70">
      <w:pPr>
        <w:ind w:left="709"/>
        <w:contextualSpacing/>
        <w:jc w:val="center"/>
        <w:rPr>
          <w:b/>
        </w:rPr>
      </w:pPr>
    </w:p>
    <w:p w:rsidR="003A6860" w:rsidRPr="002759D2" w:rsidRDefault="003A6860" w:rsidP="00BF6C70">
      <w:pPr>
        <w:ind w:left="709"/>
        <w:contextualSpacing/>
        <w:jc w:val="center"/>
        <w:rPr>
          <w:b/>
        </w:rPr>
      </w:pPr>
      <w:r w:rsidRPr="002759D2">
        <w:rPr>
          <w:b/>
        </w:rPr>
        <w:t>Тематическое планирование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7"/>
        <w:gridCol w:w="5441"/>
        <w:gridCol w:w="1572"/>
      </w:tblGrid>
      <w:tr w:rsidR="003A6860" w:rsidRPr="002759D2" w:rsidTr="00F37811"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Темы</w:t>
            </w:r>
          </w:p>
        </w:tc>
        <w:tc>
          <w:tcPr>
            <w:tcW w:w="5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Содержание темы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Всего часов</w:t>
            </w:r>
          </w:p>
        </w:tc>
      </w:tr>
      <w:tr w:rsidR="003A6860" w:rsidRPr="002759D2" w:rsidTr="00F37811">
        <w:trPr>
          <w:trHeight w:val="240"/>
        </w:trPr>
        <w:tc>
          <w:tcPr>
            <w:tcW w:w="9570" w:type="dxa"/>
            <w:gridSpan w:val="3"/>
          </w:tcPr>
          <w:p w:rsidR="003A6860" w:rsidRPr="002759D2" w:rsidRDefault="003A6860" w:rsidP="00BF6C70">
            <w:pPr>
              <w:contextualSpacing/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2 класс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Здравствуй, школа!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</w:pPr>
            <w:r w:rsidRPr="002759D2">
              <w:t>Приветствие, прощание (с использованием типичных фраз и татарского речевого этикета). Учебные принадлежности.Знакомство с татарскими народными сказками.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Осень.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</w:pPr>
            <w:r w:rsidRPr="002759D2">
              <w:t xml:space="preserve">Приметы осени. Как я хожу на рынок? 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i/>
              </w:rPr>
            </w:pPr>
            <w:r w:rsidRPr="002759D2">
              <w:rPr>
                <w:b/>
                <w:lang w:val="tt-RU"/>
              </w:rPr>
              <w:lastRenderedPageBreak/>
              <w:t>Помо</w:t>
            </w:r>
            <w:proofErr w:type="spellStart"/>
            <w:r w:rsidRPr="002759D2">
              <w:rPr>
                <w:b/>
              </w:rPr>
              <w:t>щь</w:t>
            </w:r>
            <w:proofErr w:type="spellEnd"/>
            <w:r w:rsidRPr="002759D2">
              <w:rPr>
                <w:b/>
              </w:rPr>
              <w:t xml:space="preserve"> родителям.</w:t>
            </w:r>
          </w:p>
          <w:p w:rsidR="003A6860" w:rsidRPr="002759D2" w:rsidRDefault="003A6860" w:rsidP="00BF6C70">
            <w:pPr>
              <w:ind w:left="709"/>
              <w:contextualSpacing/>
              <w:jc w:val="both"/>
              <w:rPr>
                <w:i/>
                <w:lang w:val="tt-RU"/>
              </w:rPr>
            </w:pP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t xml:space="preserve">Как я помогаю родителям? </w:t>
            </w:r>
            <w:r w:rsidRPr="002759D2">
              <w:rPr>
                <w:lang w:val="tt-RU"/>
              </w:rPr>
              <w:t>Совместный д</w:t>
            </w:r>
            <w:proofErr w:type="spellStart"/>
            <w:r w:rsidRPr="002759D2">
              <w:t>омашний</w:t>
            </w:r>
            <w:proofErr w:type="spellEnd"/>
            <w:r w:rsidRPr="002759D2">
              <w:t xml:space="preserve"> труд. Оценка своей деятельности. Соблюдение чистоты.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Зима.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</w:pPr>
            <w:r w:rsidRPr="002759D2">
              <w:t>Праздник Новый год. Поздравления. Зимние прогулки.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Наша семья.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</w:pPr>
            <w:r w:rsidRPr="002759D2">
              <w:rPr>
                <w:lang w:val="tt-RU"/>
              </w:rPr>
              <w:t xml:space="preserve">Распорядок дня. </w:t>
            </w:r>
            <w:r w:rsidRPr="002759D2">
              <w:t xml:space="preserve">Члены семьи. Гостеприимство. 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Весна.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rPr>
                <w:lang w:val="tt-RU"/>
              </w:rPr>
              <w:t xml:space="preserve">Поздравление с 8 марта. Прогноз погоды. 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i/>
                <w:lang w:val="tt-RU"/>
              </w:rPr>
            </w:pPr>
            <w:r w:rsidRPr="002759D2">
              <w:rPr>
                <w:b/>
              </w:rPr>
              <w:t>Моя</w:t>
            </w:r>
            <w:r w:rsidRPr="002759D2">
              <w:rPr>
                <w:b/>
                <w:lang w:val="tt-RU"/>
              </w:rPr>
              <w:t xml:space="preserve"> Республика</w:t>
            </w:r>
            <w:r w:rsidRPr="002759D2">
              <w:rPr>
                <w:b/>
              </w:rPr>
              <w:t xml:space="preserve">. </w:t>
            </w:r>
          </w:p>
          <w:p w:rsidR="003A6860" w:rsidRPr="002759D2" w:rsidRDefault="003A6860" w:rsidP="00BF6C70">
            <w:pPr>
              <w:contextualSpacing/>
              <w:jc w:val="both"/>
              <w:rPr>
                <w:i/>
                <w:lang w:val="tt-RU"/>
              </w:rPr>
            </w:pP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t xml:space="preserve">Общие сведения: название, </w:t>
            </w:r>
            <w:r w:rsidRPr="002759D2">
              <w:rPr>
                <w:lang w:val="tt-RU"/>
              </w:rPr>
              <w:t>символика</w:t>
            </w:r>
            <w:r w:rsidRPr="002759D2">
              <w:t>, столица</w:t>
            </w:r>
            <w:r w:rsidRPr="002759D2">
              <w:rPr>
                <w:lang w:val="tt-RU"/>
              </w:rPr>
              <w:t>, города, реки</w:t>
            </w:r>
            <w:r w:rsidRPr="002759D2">
              <w:t>. Карта Республики.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rPr>
                <w:b/>
                <w:lang w:val="tt-RU"/>
              </w:rPr>
              <w:t>Покупки.</w:t>
            </w:r>
          </w:p>
          <w:p w:rsidR="003A6860" w:rsidRPr="002759D2" w:rsidRDefault="003A6860" w:rsidP="00BF6C70">
            <w:pPr>
              <w:ind w:left="709"/>
              <w:contextualSpacing/>
              <w:jc w:val="both"/>
              <w:rPr>
                <w:i/>
                <w:lang w:val="tt-RU"/>
              </w:rPr>
            </w:pP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rPr>
                <w:lang w:val="tt-RU"/>
              </w:rPr>
              <w:t xml:space="preserve">В магазине продуктов, одежды, посуды.  На рынке. 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Лето.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rPr>
                <w:lang w:val="tt-RU"/>
              </w:rPr>
              <w:t>Летние прогулки. Сабантуй.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Дополнительный материал.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t>В гостях у бабушки и дедушки. Деревенская жизнь. Поход в магазин. Мои любимые персонажи. Мой любимый предмет. Фрукты, овощи. На базаре. Национальные блюда.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ind w:left="709"/>
              <w:contextualSpacing/>
              <w:jc w:val="both"/>
              <w:rPr>
                <w:b/>
                <w:lang w:val="tt-RU"/>
              </w:rPr>
            </w:pPr>
          </w:p>
        </w:tc>
      </w:tr>
      <w:tr w:rsidR="003A6860" w:rsidRPr="002759D2" w:rsidTr="00F37811">
        <w:tc>
          <w:tcPr>
            <w:tcW w:w="9570" w:type="dxa"/>
            <w:gridSpan w:val="3"/>
          </w:tcPr>
          <w:p w:rsidR="003A6860" w:rsidRPr="002759D2" w:rsidRDefault="003A6860" w:rsidP="00BF6C70">
            <w:pPr>
              <w:contextualSpacing/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3 класс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rPr>
                <w:b/>
                <w:lang w:val="tt-RU"/>
              </w:rPr>
              <w:t>В столовой.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rPr>
                <w:lang w:val="tt-RU"/>
              </w:rPr>
              <w:t xml:space="preserve">В школьной столовой. Любимая еда. Мы накрываем стол. 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Пришла зима.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rPr>
                <w:lang w:val="tt-RU"/>
              </w:rPr>
              <w:t xml:space="preserve">Праздник Новый год. Хоровод. Прогулки. Прогноз погоды. 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</w:pPr>
            <w:r w:rsidRPr="002759D2">
              <w:rPr>
                <w:b/>
              </w:rPr>
              <w:t>Я и мои друзья.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</w:pPr>
            <w:r w:rsidRPr="002759D2">
              <w:t xml:space="preserve">Имя, возраст, внешность, характер, увлечения. Совместные занятия. Письмо другу. 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В городах и сёлах.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</w:pPr>
            <w:r w:rsidRPr="002759D2">
              <w:t xml:space="preserve">Названия улиц, многоквартирные дома. Рассказ о городе, в котором живешь. Транспорт. 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6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</w:pPr>
            <w:r w:rsidRPr="002759D2">
              <w:rPr>
                <w:b/>
              </w:rPr>
              <w:t xml:space="preserve">Праздники. </w:t>
            </w:r>
          </w:p>
          <w:p w:rsidR="003A6860" w:rsidRPr="002759D2" w:rsidRDefault="003A6860" w:rsidP="00BF6C70">
            <w:pPr>
              <w:ind w:left="709"/>
              <w:contextualSpacing/>
              <w:jc w:val="both"/>
              <w:rPr>
                <w:i/>
              </w:rPr>
            </w:pP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t>День рождения, Новый год, 8 Марта, День мам. Национальные традиции татарского и русского народов.  Подарки. Поздравления.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6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Наши братья меньшие.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</w:pPr>
            <w:r w:rsidRPr="002759D2">
              <w:t>Роли домашних животных в воспитании. Значение животных в деревне.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6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Прекрасное лето.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</w:pPr>
            <w:r w:rsidRPr="002759D2">
              <w:t>Стихотворения о временах года. Летние игры. Лесные витамины. Великий праздник Сабантуй.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6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Дополнительный материал.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</w:pPr>
            <w:r w:rsidRPr="002759D2">
              <w:t>Национальность. Город с многовековой историей. Письмо другу. Праздники нашей страны. Зима. Весна. Лето. Зимующие птицы. Перелетные птицы.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ind w:left="709"/>
              <w:contextualSpacing/>
              <w:jc w:val="both"/>
              <w:rPr>
                <w:b/>
                <w:lang w:val="tt-RU"/>
              </w:rPr>
            </w:pPr>
          </w:p>
        </w:tc>
      </w:tr>
      <w:tr w:rsidR="003A6860" w:rsidRPr="002759D2" w:rsidTr="00F37811">
        <w:tc>
          <w:tcPr>
            <w:tcW w:w="9570" w:type="dxa"/>
            <w:gridSpan w:val="3"/>
          </w:tcPr>
          <w:p w:rsidR="003A6860" w:rsidRPr="002759D2" w:rsidRDefault="003A6860" w:rsidP="00BF6C70">
            <w:pPr>
              <w:contextualSpacing/>
              <w:jc w:val="both"/>
              <w:rPr>
                <w:b/>
                <w:lang w:val="tt-RU"/>
              </w:rPr>
            </w:pPr>
            <w:r w:rsidRPr="002759D2">
              <w:rPr>
                <w:b/>
              </w:rPr>
              <w:t>4 класс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  <w:lang w:val="tt-RU"/>
              </w:rPr>
              <w:t>С</w:t>
            </w:r>
            <w:r w:rsidRPr="002759D2">
              <w:rPr>
                <w:b/>
              </w:rPr>
              <w:t xml:space="preserve">порт и спортивные игры. 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  <w:lang w:val="tt-RU"/>
              </w:rPr>
            </w:pPr>
            <w:r w:rsidRPr="002759D2">
              <w:rPr>
                <w:lang w:val="tt-RU"/>
              </w:rPr>
              <w:t xml:space="preserve"> Летние, зимние виды спорта. Спортивные кру</w:t>
            </w:r>
            <w:proofErr w:type="spellStart"/>
            <w:r w:rsidRPr="002759D2">
              <w:t>жки</w:t>
            </w:r>
            <w:proofErr w:type="spellEnd"/>
            <w:r w:rsidRPr="002759D2">
              <w:t>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4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i/>
                <w:lang w:val="tt-RU"/>
              </w:rPr>
            </w:pPr>
            <w:r w:rsidRPr="002759D2">
              <w:rPr>
                <w:b/>
              </w:rPr>
              <w:t>Моя</w:t>
            </w:r>
            <w:r w:rsidRPr="002759D2">
              <w:rPr>
                <w:b/>
                <w:lang w:val="tt-RU"/>
              </w:rPr>
              <w:t xml:space="preserve"> Республика</w:t>
            </w:r>
            <w:r w:rsidRPr="002759D2">
              <w:rPr>
                <w:b/>
              </w:rPr>
              <w:t xml:space="preserve">. </w:t>
            </w:r>
          </w:p>
          <w:p w:rsidR="003A6860" w:rsidRPr="002759D2" w:rsidRDefault="003A6860" w:rsidP="00BF6C70">
            <w:pPr>
              <w:ind w:left="709"/>
              <w:contextualSpacing/>
              <w:jc w:val="both"/>
              <w:rPr>
                <w:i/>
                <w:lang w:val="tt-RU"/>
              </w:rPr>
            </w:pPr>
          </w:p>
          <w:p w:rsidR="003A6860" w:rsidRPr="002759D2" w:rsidRDefault="003A6860" w:rsidP="00BF6C70">
            <w:pPr>
              <w:ind w:left="709"/>
              <w:contextualSpacing/>
              <w:jc w:val="both"/>
              <w:rPr>
                <w:i/>
                <w:lang w:val="tt-RU"/>
              </w:rPr>
            </w:pP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t xml:space="preserve">Общие сведения: название, </w:t>
            </w:r>
            <w:r w:rsidRPr="002759D2">
              <w:rPr>
                <w:lang w:val="tt-RU"/>
              </w:rPr>
              <w:t>символика, на</w:t>
            </w:r>
            <w:proofErr w:type="spellStart"/>
            <w:r w:rsidRPr="002759D2">
              <w:t>циональности</w:t>
            </w:r>
            <w:proofErr w:type="spellEnd"/>
            <w:r w:rsidRPr="002759D2">
              <w:t>, столица</w:t>
            </w:r>
            <w:r w:rsidRPr="002759D2">
              <w:rPr>
                <w:lang w:val="tt-RU"/>
              </w:rPr>
              <w:t>, города</w:t>
            </w:r>
            <w:r w:rsidRPr="002759D2">
              <w:t>. Транспорт.Достопримечательности.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i/>
              </w:rPr>
            </w:pPr>
            <w:r w:rsidRPr="002759D2">
              <w:rPr>
                <w:b/>
              </w:rPr>
              <w:t>Природа родного края.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</w:pPr>
            <w:r w:rsidRPr="002759D2">
              <w:t>Времена года. Погода. Экология.</w:t>
            </w:r>
          </w:p>
          <w:p w:rsidR="003A6860" w:rsidRPr="002759D2" w:rsidRDefault="003A6860" w:rsidP="00BF6C70">
            <w:pPr>
              <w:contextualSpacing/>
              <w:jc w:val="both"/>
            </w:pPr>
            <w:r w:rsidRPr="002759D2">
              <w:t xml:space="preserve">Дикие и домашние животные, птицы. Любимое домашнее животное. 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8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 xml:space="preserve">Поездки и путешествия. 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t>Летний отдых. Отдых зимой.  Отдых на море. Отдых в деревне.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6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Выдающиеся представители татарского народа.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t xml:space="preserve">Детские писатели и поэты. </w:t>
            </w:r>
            <w:r w:rsidRPr="002759D2">
              <w:rPr>
                <w:lang w:val="tt-RU"/>
              </w:rPr>
              <w:t>Детский ф</w:t>
            </w:r>
            <w:proofErr w:type="spellStart"/>
            <w:r w:rsidRPr="002759D2">
              <w:t>ольклор</w:t>
            </w:r>
            <w:proofErr w:type="spellEnd"/>
            <w:r w:rsidRPr="002759D2">
              <w:t xml:space="preserve">(рифмовки, </w:t>
            </w:r>
            <w:r w:rsidRPr="002759D2">
              <w:rPr>
                <w:lang w:val="tt-RU"/>
              </w:rPr>
              <w:t xml:space="preserve">считалки, скороговорки, загадки, </w:t>
            </w:r>
            <w:r w:rsidRPr="002759D2">
              <w:t>сказки</w:t>
            </w:r>
            <w:r w:rsidRPr="002759D2">
              <w:rPr>
                <w:lang w:val="tt-RU"/>
              </w:rPr>
              <w:t>).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6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 xml:space="preserve">Дополнительный </w:t>
            </w:r>
            <w:r w:rsidRPr="002759D2">
              <w:rPr>
                <w:b/>
              </w:rPr>
              <w:lastRenderedPageBreak/>
              <w:t>материал.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</w:pPr>
            <w:r w:rsidRPr="002759D2">
              <w:lastRenderedPageBreak/>
              <w:t xml:space="preserve">Детские поэты и писатели. Праздники в нашем </w:t>
            </w:r>
            <w:r w:rsidRPr="002759D2">
              <w:lastRenderedPageBreak/>
              <w:t>городе. Спортивные мероприятия. УНТ.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  <w:lang w:val="tt-RU"/>
              </w:rPr>
            </w:pPr>
          </w:p>
        </w:tc>
      </w:tr>
      <w:tr w:rsidR="003A6860" w:rsidRPr="002759D2" w:rsidTr="00F37811">
        <w:tc>
          <w:tcPr>
            <w:tcW w:w="9570" w:type="dxa"/>
            <w:gridSpan w:val="3"/>
          </w:tcPr>
          <w:p w:rsidR="003A6860" w:rsidRPr="002759D2" w:rsidRDefault="003A6860" w:rsidP="00BF6C70">
            <w:pPr>
              <w:ind w:left="709"/>
              <w:contextualSpacing/>
              <w:jc w:val="center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lastRenderedPageBreak/>
              <w:t>Лексическое содер</w:t>
            </w:r>
            <w:proofErr w:type="spellStart"/>
            <w:r w:rsidRPr="002759D2">
              <w:rPr>
                <w:b/>
              </w:rPr>
              <w:t>жание</w:t>
            </w:r>
            <w:proofErr w:type="spellEnd"/>
            <w:r w:rsidRPr="002759D2">
              <w:rPr>
                <w:b/>
              </w:rPr>
              <w:t xml:space="preserve"> речи</w:t>
            </w:r>
          </w:p>
        </w:tc>
      </w:tr>
      <w:tr w:rsidR="003A6860" w:rsidRPr="002759D2" w:rsidTr="00F37811">
        <w:tc>
          <w:tcPr>
            <w:tcW w:w="9570" w:type="dxa"/>
            <w:gridSpan w:val="3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2 класс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Графика. Каллиграфия.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t xml:space="preserve">Татарский алфавит. </w:t>
            </w:r>
            <w:proofErr w:type="spellStart"/>
            <w:proofErr w:type="gramStart"/>
            <w:r w:rsidRPr="002759D2">
              <w:t>Звуко</w:t>
            </w:r>
            <w:proofErr w:type="spellEnd"/>
            <w:r w:rsidRPr="002759D2">
              <w:t>-буквенные</w:t>
            </w:r>
            <w:proofErr w:type="gramEnd"/>
            <w:r w:rsidRPr="002759D2">
              <w:t xml:space="preserve"> соответствия. Знаки транскрипции. Основные правила чтения и орфографии. Написание слов лексического минимума</w:t>
            </w:r>
            <w:r w:rsidRPr="002759D2">
              <w:rPr>
                <w:lang w:val="tt-RU"/>
              </w:rPr>
              <w:t>, соответствующ</w:t>
            </w:r>
            <w:r w:rsidRPr="002759D2">
              <w:t>их произношению и не соответствующих произношению. Перенос слов. Заглавная буква в начале предложения и именах собственных.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Фонетика.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jc w:val="both"/>
            </w:pPr>
            <w:r w:rsidRPr="002759D2">
              <w:t xml:space="preserve">Транскрипция. Звуки и звукосочетания татарского языка. </w:t>
            </w:r>
            <w:r w:rsidRPr="002759D2">
              <w:rPr>
                <w:lang w:val="tt-RU"/>
              </w:rPr>
              <w:t xml:space="preserve">Слова активного словаря с гласными </w:t>
            </w:r>
            <w:r w:rsidRPr="002759D2">
              <w:rPr>
                <w:i/>
                <w:lang w:val="tt-RU"/>
              </w:rPr>
              <w:t>ә, ү, ө , ы , э, о;</w:t>
            </w:r>
            <w:r w:rsidRPr="002759D2">
              <w:rPr>
                <w:lang w:val="tt-RU"/>
              </w:rPr>
              <w:t xml:space="preserve"> сложные слова (</w:t>
            </w:r>
            <w:r w:rsidRPr="002759D2">
              <w:rPr>
                <w:i/>
                <w:lang w:val="tt-RU"/>
              </w:rPr>
              <w:t xml:space="preserve">көньяк, төньяк, кулъяулык); </w:t>
            </w:r>
            <w:r w:rsidRPr="002759D2">
              <w:rPr>
                <w:lang w:val="tt-RU"/>
              </w:rPr>
              <w:t xml:space="preserve">слова со специфичными согласными звуками </w:t>
            </w:r>
            <w:r w:rsidRPr="002759D2">
              <w:t>[</w:t>
            </w:r>
            <w:proofErr w:type="spellStart"/>
            <w:r w:rsidRPr="002759D2">
              <w:t>къ</w:t>
            </w:r>
            <w:proofErr w:type="spellEnd"/>
            <w:r w:rsidRPr="002759D2">
              <w:t>],  [</w:t>
            </w:r>
            <w:proofErr w:type="spellStart"/>
            <w:r w:rsidRPr="002759D2">
              <w:t>гъ</w:t>
            </w:r>
            <w:proofErr w:type="spellEnd"/>
            <w:r w:rsidRPr="002759D2">
              <w:t>], [</w:t>
            </w:r>
            <w:r w:rsidRPr="002759D2">
              <w:rPr>
                <w:lang w:val="en-US"/>
              </w:rPr>
              <w:t>w</w:t>
            </w:r>
            <w:r w:rsidRPr="002759D2">
              <w:t>], [</w:t>
            </w:r>
            <w:r w:rsidRPr="002759D2">
              <w:rPr>
                <w:lang w:val="tt-RU"/>
              </w:rPr>
              <w:t>җ</w:t>
            </w:r>
            <w:r w:rsidRPr="002759D2">
              <w:t>]</w:t>
            </w:r>
            <w:r w:rsidRPr="002759D2">
              <w:rPr>
                <w:lang w:val="tt-RU"/>
              </w:rPr>
              <w:t>,</w:t>
            </w:r>
            <w:r w:rsidRPr="002759D2">
              <w:t xml:space="preserve"> [</w:t>
            </w:r>
            <w:r w:rsidRPr="002759D2">
              <w:rPr>
                <w:lang w:val="tt-RU"/>
              </w:rPr>
              <w:t>ң</w:t>
            </w:r>
            <w:r w:rsidRPr="002759D2">
              <w:t>]</w:t>
            </w:r>
            <w:r w:rsidRPr="002759D2">
              <w:rPr>
                <w:lang w:val="tt-RU"/>
              </w:rPr>
              <w:t>,</w:t>
            </w:r>
            <w:r w:rsidRPr="002759D2">
              <w:t xml:space="preserve"> [</w:t>
            </w:r>
            <w:r w:rsidRPr="002759D2">
              <w:rPr>
                <w:lang w:val="tt-RU"/>
              </w:rPr>
              <w:t>һ</w:t>
            </w:r>
            <w:r w:rsidRPr="002759D2">
              <w:t>]</w:t>
            </w:r>
            <w:r w:rsidRPr="002759D2">
              <w:rPr>
                <w:lang w:val="tt-RU"/>
              </w:rPr>
              <w:t>,</w:t>
            </w:r>
            <w:r w:rsidRPr="002759D2">
              <w:t xml:space="preserve"> [</w:t>
            </w:r>
            <w:r w:rsidRPr="002759D2">
              <w:rPr>
                <w:lang w:val="tt-RU"/>
              </w:rPr>
              <w:t>ч</w:t>
            </w:r>
            <w:r w:rsidRPr="002759D2">
              <w:t>] [‘] (</w:t>
            </w:r>
            <w:proofErr w:type="spellStart"/>
            <w:r w:rsidRPr="002759D2">
              <w:t>гамза</w:t>
            </w:r>
            <w:proofErr w:type="spellEnd"/>
            <w:r w:rsidRPr="002759D2">
              <w:t>)</w:t>
            </w:r>
            <w:r w:rsidRPr="002759D2">
              <w:rPr>
                <w:lang w:val="tt-RU"/>
              </w:rPr>
              <w:t xml:space="preserve">. Произношение слов с </w:t>
            </w:r>
            <w:r w:rsidRPr="002759D2">
              <w:rPr>
                <w:i/>
                <w:lang w:val="tt-RU"/>
              </w:rPr>
              <w:t>я, ю, е</w:t>
            </w:r>
            <w:r w:rsidRPr="002759D2">
              <w:rPr>
                <w:b/>
                <w:lang w:val="tt-RU"/>
              </w:rPr>
              <w:t>:</w:t>
            </w:r>
            <w:r w:rsidRPr="002759D2">
              <w:rPr>
                <w:i/>
                <w:lang w:val="tt-RU"/>
              </w:rPr>
              <w:t>юл</w:t>
            </w:r>
            <w:r w:rsidRPr="002759D2">
              <w:t>[</w:t>
            </w:r>
            <w:r w:rsidRPr="002759D2">
              <w:rPr>
                <w:lang w:val="tt-RU"/>
              </w:rPr>
              <w:t>йул</w:t>
            </w:r>
            <w:r w:rsidRPr="002759D2">
              <w:t xml:space="preserve">], </w:t>
            </w:r>
            <w:r w:rsidRPr="002759D2">
              <w:rPr>
                <w:i/>
                <w:lang w:val="tt-RU"/>
              </w:rPr>
              <w:t>юкә</w:t>
            </w:r>
            <w:r w:rsidRPr="002759D2">
              <w:t>[</w:t>
            </w:r>
            <w:r w:rsidRPr="002759D2">
              <w:rPr>
                <w:lang w:val="tt-RU"/>
              </w:rPr>
              <w:t>йүкә</w:t>
            </w:r>
            <w:r w:rsidRPr="002759D2">
              <w:t>]</w:t>
            </w:r>
            <w:r w:rsidRPr="002759D2">
              <w:rPr>
                <w:lang w:val="tt-RU"/>
              </w:rPr>
              <w:t>,</w:t>
            </w:r>
            <w:r w:rsidRPr="002759D2">
              <w:rPr>
                <w:i/>
                <w:lang w:val="tt-RU"/>
              </w:rPr>
              <w:t xml:space="preserve">ел </w:t>
            </w:r>
            <w:r w:rsidRPr="002759D2">
              <w:t>[</w:t>
            </w:r>
            <w:r w:rsidRPr="002759D2">
              <w:rPr>
                <w:lang w:val="tt-RU"/>
              </w:rPr>
              <w:t>йыл</w:t>
            </w:r>
            <w:r w:rsidRPr="002759D2">
              <w:t>]</w:t>
            </w:r>
            <w:r w:rsidRPr="002759D2">
              <w:rPr>
                <w:lang w:val="tt-RU"/>
              </w:rPr>
              <w:t>,</w:t>
            </w:r>
            <w:r w:rsidRPr="002759D2">
              <w:rPr>
                <w:i/>
                <w:lang w:val="tt-RU"/>
              </w:rPr>
              <w:t xml:space="preserve">егет </w:t>
            </w:r>
            <w:r w:rsidRPr="002759D2">
              <w:t>[</w:t>
            </w:r>
            <w:r w:rsidRPr="002759D2">
              <w:rPr>
                <w:lang w:val="tt-RU"/>
              </w:rPr>
              <w:t>йэгэт</w:t>
            </w:r>
            <w:r w:rsidRPr="002759D2">
              <w:t>]</w:t>
            </w:r>
            <w:r w:rsidRPr="002759D2">
              <w:rPr>
                <w:lang w:val="tt-RU"/>
              </w:rPr>
              <w:t xml:space="preserve">. 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Лексика.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jc w:val="both"/>
            </w:pPr>
            <w:r w:rsidRPr="002759D2">
              <w:t>Лексические единицы, обслуживающие ситуации общения в пределах тематики начальных классов образовательной организации для двустороннего (рецептивного и продуктивного) усвоения; простейшие устойчивые словосочетания, оценочная лексика и речевые клише как элементы речевого этикета, отражающие культуру татарского народа.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Имена существительные.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jc w:val="both"/>
            </w:pPr>
            <w:r w:rsidRPr="002759D2">
              <w:rPr>
                <w:lang w:val="tt-RU"/>
              </w:rPr>
              <w:t xml:space="preserve">Изменение существительных по числам. Изменение существительных по принадлежности.  Собственные и нарицательные имена существительные. 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Местоимения.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jc w:val="both"/>
              <w:rPr>
                <w:lang w:val="tt-RU"/>
              </w:rPr>
            </w:pPr>
            <w:r w:rsidRPr="002759D2">
              <w:rPr>
                <w:lang w:val="tt-RU"/>
              </w:rPr>
              <w:t>Личные (мы, вы, они). Указательные (бу теге)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Числительные.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jc w:val="both"/>
              <w:rPr>
                <w:lang w:val="tt-RU"/>
              </w:rPr>
            </w:pPr>
            <w:r w:rsidRPr="002759D2">
              <w:t xml:space="preserve">Количественные числительные до 20, порядковые числительные до </w:t>
            </w:r>
            <w:r w:rsidRPr="002759D2">
              <w:rPr>
                <w:lang w:val="tt-RU"/>
              </w:rPr>
              <w:t>2</w:t>
            </w:r>
            <w:r w:rsidRPr="002759D2">
              <w:t>0.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Глагол.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jc w:val="both"/>
              <w:rPr>
                <w:lang w:val="tt-RU"/>
              </w:rPr>
            </w:pPr>
            <w:r w:rsidRPr="002759D2">
              <w:rPr>
                <w:lang w:val="tt-RU"/>
              </w:rPr>
              <w:t>Изменение гл</w:t>
            </w:r>
            <w:proofErr w:type="spellStart"/>
            <w:r w:rsidRPr="002759D2">
              <w:t>аголов</w:t>
            </w:r>
            <w:proofErr w:type="spellEnd"/>
            <w:r w:rsidRPr="002759D2">
              <w:t xml:space="preserve"> настоящего времени</w:t>
            </w:r>
            <w:r w:rsidRPr="002759D2">
              <w:rPr>
                <w:lang w:val="tt-RU"/>
              </w:rPr>
              <w:t xml:space="preserve"> по лицам и числам</w:t>
            </w:r>
            <w:r w:rsidRPr="002759D2">
              <w:t>. Глагол определенного прошедшего времени.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Модальные слова.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jc w:val="both"/>
              <w:rPr>
                <w:lang w:val="tt-RU"/>
              </w:rPr>
            </w:pPr>
            <w:r w:rsidRPr="002759D2">
              <w:t xml:space="preserve">Неопределенная форма глагола с модальными словами </w:t>
            </w:r>
            <w:proofErr w:type="spellStart"/>
            <w:r w:rsidRPr="002759D2">
              <w:rPr>
                <w:i/>
              </w:rPr>
              <w:t>кир</w:t>
            </w:r>
            <w:proofErr w:type="spellEnd"/>
            <w:r w:rsidRPr="002759D2">
              <w:rPr>
                <w:i/>
                <w:lang w:val="tt-RU"/>
              </w:rPr>
              <w:t>әк (кирәк түгел), ярый (ярамый)</w:t>
            </w:r>
            <w:r w:rsidRPr="002759D2">
              <w:t xml:space="preserve">.  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Послеложные слова.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jc w:val="both"/>
              <w:rPr>
                <w:lang w:val="tt-RU"/>
              </w:rPr>
            </w:pPr>
            <w:r w:rsidRPr="002759D2">
              <w:t>П</w:t>
            </w:r>
            <w:r w:rsidRPr="002759D2">
              <w:rPr>
                <w:lang w:val="tt-RU"/>
              </w:rPr>
              <w:t>ослелоги</w:t>
            </w:r>
            <w:r w:rsidRPr="002759D2">
              <w:t>:</w:t>
            </w:r>
            <w:r w:rsidRPr="002759D2">
              <w:rPr>
                <w:i/>
                <w:lang w:val="tt-RU"/>
              </w:rPr>
              <w:t xml:space="preserve">  турында, өчен</w:t>
            </w:r>
            <w:r w:rsidRPr="002759D2">
              <w:t xml:space="preserve">. </w:t>
            </w:r>
            <w:r w:rsidRPr="002759D2">
              <w:rPr>
                <w:lang w:val="tt-RU"/>
              </w:rPr>
              <w:t>П</w:t>
            </w:r>
            <w:proofErr w:type="spellStart"/>
            <w:r w:rsidRPr="002759D2">
              <w:t>ослелог</w:t>
            </w:r>
            <w:proofErr w:type="spellEnd"/>
            <w:r w:rsidRPr="002759D2">
              <w:rPr>
                <w:lang w:val="tt-RU"/>
              </w:rPr>
              <w:t>и</w:t>
            </w:r>
            <w:r w:rsidRPr="002759D2">
              <w:t xml:space="preserve"> с существительными и местоимениями.</w:t>
            </w:r>
            <w:r w:rsidRPr="002759D2">
              <w:rPr>
                <w:lang w:val="tt-RU"/>
              </w:rPr>
              <w:t xml:space="preserve"> Послеложные слова (</w:t>
            </w:r>
            <w:r w:rsidRPr="002759D2">
              <w:rPr>
                <w:i/>
                <w:lang w:val="tt-RU"/>
              </w:rPr>
              <w:t xml:space="preserve">өстендә, янында). 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 xml:space="preserve">Синтаксическая единица </w:t>
            </w:r>
            <w:proofErr w:type="spellStart"/>
            <w:r w:rsidRPr="002759D2">
              <w:rPr>
                <w:b/>
              </w:rPr>
              <w:t>языа</w:t>
            </w:r>
            <w:proofErr w:type="spellEnd"/>
            <w:r w:rsidRPr="002759D2">
              <w:rPr>
                <w:b/>
              </w:rPr>
              <w:t>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t xml:space="preserve">Основной коммуникативный тип предложений: повествовательное предложение.  Простые распространенные предложения. Предложения с однородными членами. Предложения с союзами </w:t>
            </w:r>
            <w:r w:rsidRPr="002759D2">
              <w:rPr>
                <w:i/>
                <w:lang w:val="tt-RU"/>
              </w:rPr>
              <w:t>һәм, ә, ләкин, чөнки</w:t>
            </w:r>
            <w:r w:rsidRPr="002759D2">
              <w:t>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Дополнительный материал.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</w:pPr>
            <w:r w:rsidRPr="002759D2">
              <w:rPr>
                <w:lang w:val="tt-RU"/>
              </w:rPr>
              <w:t>Транскрипция. Работа с произношением. Глаголы настоящего и  прошедшего времени. Заимствованные слова.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</w:p>
        </w:tc>
      </w:tr>
      <w:tr w:rsidR="003A6860" w:rsidRPr="002759D2" w:rsidTr="00F37811">
        <w:tc>
          <w:tcPr>
            <w:tcW w:w="9570" w:type="dxa"/>
            <w:gridSpan w:val="3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3 класс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Графика.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t>Знаки транскрипции. Написание слов лексического минимума</w:t>
            </w:r>
            <w:r w:rsidRPr="002759D2">
              <w:rPr>
                <w:lang w:val="tt-RU"/>
              </w:rPr>
              <w:t>, соответствующ</w:t>
            </w:r>
            <w:r w:rsidRPr="002759D2">
              <w:t xml:space="preserve">их произношению и не соответствующих </w:t>
            </w:r>
            <w:r w:rsidRPr="002759D2">
              <w:lastRenderedPageBreak/>
              <w:t>произношению. Перенос слов. Знаки препинания в конце предложения (точка, вопросительный и восклицательный знаки).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lastRenderedPageBreak/>
              <w:t>6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lastRenderedPageBreak/>
              <w:t>Фонетика.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t xml:space="preserve"> Закон сингармонизма.</w:t>
            </w:r>
            <w:r w:rsidRPr="002759D2">
              <w:rPr>
                <w:lang w:val="tt-RU"/>
              </w:rPr>
              <w:t xml:space="preserve"> Слова, не подчиняющиеся закону сингармонизма; сложные слова (</w:t>
            </w:r>
            <w:r w:rsidRPr="002759D2">
              <w:rPr>
                <w:i/>
                <w:lang w:val="tt-RU"/>
              </w:rPr>
              <w:t xml:space="preserve">көньяк, төньяк, кулъяулык); </w:t>
            </w:r>
            <w:r w:rsidRPr="002759D2">
              <w:t>слова с двойными согласными (</w:t>
            </w:r>
            <w:proofErr w:type="spellStart"/>
            <w:r w:rsidRPr="002759D2">
              <w:rPr>
                <w:i/>
              </w:rPr>
              <w:t>аккош</w:t>
            </w:r>
            <w:proofErr w:type="spellEnd"/>
            <w:r w:rsidRPr="002759D2">
              <w:rPr>
                <w:i/>
              </w:rPr>
              <w:t xml:space="preserve">, </w:t>
            </w:r>
            <w:r w:rsidRPr="002759D2">
              <w:rPr>
                <w:i/>
              </w:rPr>
              <w:pgNum/>
            </w:r>
            <w:proofErr w:type="spellStart"/>
            <w:r w:rsidRPr="002759D2">
              <w:rPr>
                <w:i/>
              </w:rPr>
              <w:t>ите</w:t>
            </w:r>
            <w:proofErr w:type="spellEnd"/>
            <w:r w:rsidRPr="002759D2">
              <w:rPr>
                <w:i/>
              </w:rPr>
              <w:t>)</w:t>
            </w:r>
            <w:r w:rsidRPr="002759D2">
              <w:rPr>
                <w:lang w:val="tt-RU"/>
              </w:rPr>
              <w:t>. Н</w:t>
            </w:r>
            <w:proofErr w:type="spellStart"/>
            <w:r w:rsidRPr="002759D2">
              <w:t>ормы</w:t>
            </w:r>
            <w:proofErr w:type="spellEnd"/>
            <w:r w:rsidRPr="002759D2">
              <w:t xml:space="preserve"> произношения: долгота и краткость гласных, оглушение звонких согласных в конце слога или слова. 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Лексика.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</w:pPr>
            <w:r w:rsidRPr="002759D2">
              <w:t>Начальное представление о словообразовании: парные (</w:t>
            </w:r>
            <w:proofErr w:type="spellStart"/>
            <w:r w:rsidRPr="002759D2">
              <w:rPr>
                <w:i/>
              </w:rPr>
              <w:t>савыт-саба</w:t>
            </w:r>
            <w:proofErr w:type="spellEnd"/>
            <w:r w:rsidRPr="002759D2">
              <w:rPr>
                <w:i/>
              </w:rPr>
              <w:t>,)</w:t>
            </w:r>
            <w:r w:rsidRPr="002759D2">
              <w:t>, сложные (</w:t>
            </w:r>
            <w:proofErr w:type="spellStart"/>
            <w:r w:rsidRPr="002759D2">
              <w:rPr>
                <w:i/>
              </w:rPr>
              <w:t>ташбака</w:t>
            </w:r>
            <w:proofErr w:type="spellEnd"/>
            <w:r w:rsidRPr="002759D2">
              <w:rPr>
                <w:i/>
              </w:rPr>
              <w:t>)</w:t>
            </w:r>
            <w:r w:rsidRPr="002759D2">
              <w:t xml:space="preserve"> и составные (</w:t>
            </w:r>
            <w:proofErr w:type="spellStart"/>
            <w:r w:rsidRPr="002759D2">
              <w:rPr>
                <w:i/>
              </w:rPr>
              <w:t>салаватк</w:t>
            </w:r>
            <w:proofErr w:type="spellEnd"/>
            <w:r w:rsidRPr="002759D2">
              <w:rPr>
                <w:i/>
                <w:lang w:val="tt-RU"/>
              </w:rPr>
              <w:t>үпере)</w:t>
            </w:r>
            <w:r w:rsidRPr="002759D2">
              <w:t xml:space="preserve"> слова.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  <w:lang w:val="tt-RU"/>
              </w:rPr>
              <w:t>Имена су</w:t>
            </w:r>
            <w:proofErr w:type="spellStart"/>
            <w:r w:rsidRPr="002759D2">
              <w:rPr>
                <w:b/>
              </w:rPr>
              <w:t>ществительные</w:t>
            </w:r>
            <w:proofErr w:type="spellEnd"/>
            <w:r w:rsidRPr="002759D2">
              <w:rPr>
                <w:b/>
              </w:rPr>
              <w:t>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rPr>
                <w:lang w:val="tt-RU"/>
              </w:rPr>
              <w:t>Изменение существительных по числам. Изменение существительных по принадлежности.  Употребление аффиксов –чы, -че.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  <w:lang w:val="tt-RU"/>
              </w:rPr>
              <w:t>Имена прилагательные.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rPr>
                <w:lang w:val="tt-RU"/>
              </w:rPr>
              <w:t>Имена п</w:t>
            </w:r>
            <w:proofErr w:type="spellStart"/>
            <w:r w:rsidRPr="002759D2">
              <w:t>рилагательные</w:t>
            </w:r>
            <w:proofErr w:type="spellEnd"/>
            <w:r w:rsidRPr="002759D2">
              <w:t xml:space="preserve"> в положительной, сравнительной и превосходной степенях. 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Местоимения.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i/>
                <w:lang w:val="tt-RU"/>
              </w:rPr>
            </w:pPr>
            <w:r w:rsidRPr="002759D2">
              <w:rPr>
                <w:lang w:val="tt-RU"/>
              </w:rPr>
              <w:t>Местоимения личные (паде</w:t>
            </w:r>
            <w:proofErr w:type="spellStart"/>
            <w:r w:rsidRPr="002759D2">
              <w:t>жные</w:t>
            </w:r>
            <w:proofErr w:type="spellEnd"/>
            <w:r w:rsidRPr="002759D2">
              <w:t xml:space="preserve"> формы), </w:t>
            </w:r>
            <w:r w:rsidRPr="002759D2">
              <w:rPr>
                <w:i/>
                <w:lang w:val="tt-RU"/>
              </w:rPr>
              <w:t>үз, һәр, барлык.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Послелоги.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i/>
                <w:lang w:val="tt-RU"/>
              </w:rPr>
            </w:pPr>
            <w:r w:rsidRPr="002759D2">
              <w:rPr>
                <w:lang w:val="tt-RU"/>
              </w:rPr>
              <w:t xml:space="preserve">Послелоги: </w:t>
            </w:r>
            <w:r w:rsidRPr="002759D2">
              <w:rPr>
                <w:i/>
                <w:lang w:val="tt-RU"/>
              </w:rPr>
              <w:t>чөнки, ләкин, янында, турында, каршында, өстендә, астында.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Глаголы.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rPr>
                <w:lang w:val="tt-RU"/>
              </w:rPr>
              <w:t>Изменение гл</w:t>
            </w:r>
            <w:proofErr w:type="spellStart"/>
            <w:r w:rsidRPr="002759D2">
              <w:t>аголов</w:t>
            </w:r>
            <w:proofErr w:type="spellEnd"/>
            <w:r w:rsidRPr="002759D2">
              <w:t xml:space="preserve"> настоящего, прошедшего определенного</w:t>
            </w:r>
            <w:r w:rsidRPr="002759D2">
              <w:rPr>
                <w:lang w:val="tt-RU"/>
              </w:rPr>
              <w:t xml:space="preserve"> времени по лицам и числам</w:t>
            </w:r>
            <w:r w:rsidRPr="002759D2">
              <w:t>. Повелительное наклонение.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Синтаксическая единица языка.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t xml:space="preserve">Основные коммуникативные типы предложений: повествовательное, вопросительное, побудительное.  Простые распространенные предложения. Предложения с однородными членами. Предложения с союзами </w:t>
            </w:r>
            <w:r w:rsidRPr="002759D2">
              <w:rPr>
                <w:i/>
                <w:lang w:val="tt-RU"/>
              </w:rPr>
              <w:t>һәм, ә, ләкин, чөнки</w:t>
            </w:r>
            <w:r w:rsidRPr="002759D2">
              <w:t>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</w:rPr>
              <w:t>Дополнительный материал.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</w:pPr>
            <w:r w:rsidRPr="002759D2">
              <w:t>Сложные слова. Употребление аффиксов. Устойчивые выражения. Простые предложения.</w:t>
            </w:r>
            <w:r w:rsidRPr="002759D2">
              <w:rPr>
                <w:lang w:val="tt-RU"/>
              </w:rPr>
              <w:t xml:space="preserve"> Законы сингармонизма.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</w:p>
        </w:tc>
      </w:tr>
      <w:tr w:rsidR="003A6860" w:rsidRPr="002759D2" w:rsidTr="00F37811">
        <w:tc>
          <w:tcPr>
            <w:tcW w:w="9570" w:type="dxa"/>
            <w:gridSpan w:val="3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  <w:lang w:val="tt-RU"/>
              </w:rPr>
              <w:t>4 класс.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Графика.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</w:pPr>
            <w:r w:rsidRPr="002759D2">
              <w:rPr>
                <w:lang w:val="tt-RU"/>
              </w:rPr>
              <w:t>П</w:t>
            </w:r>
            <w:proofErr w:type="spellStart"/>
            <w:r w:rsidRPr="002759D2">
              <w:t>равила</w:t>
            </w:r>
            <w:proofErr w:type="spellEnd"/>
            <w:r w:rsidRPr="002759D2">
              <w:t xml:space="preserve"> чтения и орфографии. Написание слов лексического минимума</w:t>
            </w:r>
            <w:r w:rsidRPr="002759D2">
              <w:rPr>
                <w:lang w:val="tt-RU"/>
              </w:rPr>
              <w:t>, соответствующ</w:t>
            </w:r>
            <w:r w:rsidRPr="002759D2">
              <w:t>их произношению и не соответствующих произношению.Знаки препинания в конце предложения (точка, вопросительный и восклицательный знаки).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Фонетика.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</w:pPr>
            <w:r w:rsidRPr="002759D2">
              <w:rPr>
                <w:lang w:val="tt-RU"/>
              </w:rPr>
              <w:t xml:space="preserve">Слова со специфичными согласными звуками </w:t>
            </w:r>
            <w:r w:rsidRPr="002759D2">
              <w:t>[</w:t>
            </w:r>
            <w:proofErr w:type="spellStart"/>
            <w:r w:rsidRPr="002759D2">
              <w:t>къ</w:t>
            </w:r>
            <w:proofErr w:type="spellEnd"/>
            <w:r w:rsidRPr="002759D2">
              <w:t>],  [</w:t>
            </w:r>
            <w:proofErr w:type="spellStart"/>
            <w:r w:rsidRPr="002759D2">
              <w:t>гъ</w:t>
            </w:r>
            <w:proofErr w:type="spellEnd"/>
            <w:r w:rsidRPr="002759D2">
              <w:t>], [</w:t>
            </w:r>
            <w:r w:rsidRPr="002759D2">
              <w:rPr>
                <w:lang w:val="en-US"/>
              </w:rPr>
              <w:t>w</w:t>
            </w:r>
            <w:r w:rsidRPr="002759D2">
              <w:t>], [</w:t>
            </w:r>
            <w:r w:rsidRPr="002759D2">
              <w:rPr>
                <w:lang w:val="tt-RU"/>
              </w:rPr>
              <w:t>җ</w:t>
            </w:r>
            <w:r w:rsidRPr="002759D2">
              <w:t>]</w:t>
            </w:r>
            <w:r w:rsidRPr="002759D2">
              <w:rPr>
                <w:lang w:val="tt-RU"/>
              </w:rPr>
              <w:t>,</w:t>
            </w:r>
            <w:r w:rsidRPr="002759D2">
              <w:t xml:space="preserve"> [</w:t>
            </w:r>
            <w:r w:rsidRPr="002759D2">
              <w:rPr>
                <w:lang w:val="tt-RU"/>
              </w:rPr>
              <w:t>ң</w:t>
            </w:r>
            <w:r w:rsidRPr="002759D2">
              <w:t>]</w:t>
            </w:r>
            <w:r w:rsidRPr="002759D2">
              <w:rPr>
                <w:lang w:val="tt-RU"/>
              </w:rPr>
              <w:t>,</w:t>
            </w:r>
            <w:r w:rsidRPr="002759D2">
              <w:t xml:space="preserve"> [</w:t>
            </w:r>
            <w:r w:rsidRPr="002759D2">
              <w:rPr>
                <w:lang w:val="tt-RU"/>
              </w:rPr>
              <w:t>һ</w:t>
            </w:r>
            <w:r w:rsidRPr="002759D2">
              <w:t>]</w:t>
            </w:r>
            <w:r w:rsidRPr="002759D2">
              <w:rPr>
                <w:lang w:val="tt-RU"/>
              </w:rPr>
              <w:t>,</w:t>
            </w:r>
            <w:r w:rsidRPr="002759D2">
              <w:t xml:space="preserve"> [</w:t>
            </w:r>
            <w:r w:rsidRPr="002759D2">
              <w:rPr>
                <w:lang w:val="tt-RU"/>
              </w:rPr>
              <w:t>ч</w:t>
            </w:r>
            <w:r w:rsidRPr="002759D2">
              <w:t>] [‘] (</w:t>
            </w:r>
            <w:proofErr w:type="spellStart"/>
            <w:r w:rsidRPr="002759D2">
              <w:t>гамза</w:t>
            </w:r>
            <w:proofErr w:type="spellEnd"/>
            <w:r w:rsidRPr="002759D2">
              <w:t>), слова с двойными согласными (</w:t>
            </w:r>
            <w:proofErr w:type="spellStart"/>
            <w:r w:rsidRPr="002759D2">
              <w:rPr>
                <w:i/>
              </w:rPr>
              <w:t>аккош</w:t>
            </w:r>
            <w:proofErr w:type="spellEnd"/>
            <w:r w:rsidRPr="002759D2">
              <w:rPr>
                <w:i/>
              </w:rPr>
              <w:t xml:space="preserve">, </w:t>
            </w:r>
            <w:r w:rsidRPr="002759D2">
              <w:rPr>
                <w:i/>
              </w:rPr>
              <w:pgNum/>
            </w:r>
            <w:proofErr w:type="spellStart"/>
            <w:r w:rsidRPr="002759D2">
              <w:rPr>
                <w:i/>
              </w:rPr>
              <w:t>ите</w:t>
            </w:r>
            <w:proofErr w:type="spellEnd"/>
            <w:r w:rsidRPr="002759D2">
              <w:rPr>
                <w:i/>
              </w:rPr>
              <w:t>)</w:t>
            </w:r>
            <w:r w:rsidRPr="002759D2">
              <w:rPr>
                <w:lang w:val="tt-RU"/>
              </w:rPr>
              <w:t xml:space="preserve">. Чередование согласных звуков (к//г, п//б). </w:t>
            </w:r>
            <w:r w:rsidRPr="002759D2">
              <w:t xml:space="preserve">Особенности словесного ударения в вопросительных и отрицательных местоимениях, в глаголах отрицательной формы и </w:t>
            </w:r>
            <w:r w:rsidRPr="002759D2">
              <w:rPr>
                <w:lang w:val="tt-RU"/>
              </w:rPr>
              <w:t>в глаголах повелительного наклонения</w:t>
            </w:r>
            <w:r w:rsidRPr="002759D2">
              <w:t>. Ритмико-интонационные особенности повествовательного, побудительного и вопросительного предложений. Интонация перечисления.</w:t>
            </w:r>
            <w:r w:rsidRPr="002759D2">
              <w:rPr>
                <w:lang w:val="tt-RU"/>
              </w:rPr>
              <w:t xml:space="preserve"> Интона</w:t>
            </w:r>
            <w:proofErr w:type="spellStart"/>
            <w:r w:rsidRPr="002759D2">
              <w:t>ция</w:t>
            </w:r>
            <w:proofErr w:type="spellEnd"/>
            <w:r w:rsidRPr="002759D2">
              <w:t xml:space="preserve"> приветствия, прощания, обращения, </w:t>
            </w:r>
            <w:r w:rsidRPr="002759D2">
              <w:lastRenderedPageBreak/>
              <w:t>поздравления, извинения, просьбы, приказа.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lastRenderedPageBreak/>
              <w:t>10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lastRenderedPageBreak/>
              <w:t>Лексика.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i/>
                <w:lang w:val="tt-RU"/>
              </w:rPr>
            </w:pPr>
            <w:r w:rsidRPr="002759D2">
              <w:t xml:space="preserve">Общие слова для татарского и русского языков.  Интернациональные слова (например, </w:t>
            </w:r>
            <w:r w:rsidRPr="002759D2">
              <w:rPr>
                <w:i/>
              </w:rPr>
              <w:t>компьютер, фильм</w:t>
            </w:r>
            <w:r w:rsidRPr="002759D2">
              <w:t>). Начальное представление о словообразовании: парные (</w:t>
            </w:r>
            <w:proofErr w:type="spellStart"/>
            <w:r w:rsidRPr="002759D2">
              <w:rPr>
                <w:i/>
              </w:rPr>
              <w:t>савыт-саба</w:t>
            </w:r>
            <w:proofErr w:type="spellEnd"/>
            <w:r w:rsidRPr="002759D2">
              <w:rPr>
                <w:i/>
                <w:lang w:val="tt-RU"/>
              </w:rPr>
              <w:t>, ат-ана</w:t>
            </w:r>
            <w:r w:rsidRPr="002759D2">
              <w:rPr>
                <w:i/>
              </w:rPr>
              <w:t>)</w:t>
            </w:r>
            <w:r w:rsidRPr="002759D2">
              <w:t>, сложные (</w:t>
            </w:r>
            <w:proofErr w:type="spellStart"/>
            <w:r w:rsidRPr="002759D2">
              <w:rPr>
                <w:i/>
              </w:rPr>
              <w:t>ташбака</w:t>
            </w:r>
            <w:proofErr w:type="spellEnd"/>
            <w:r w:rsidRPr="002759D2">
              <w:rPr>
                <w:i/>
                <w:lang w:val="tt-RU"/>
              </w:rPr>
              <w:t>, карабодай</w:t>
            </w:r>
            <w:r w:rsidRPr="002759D2">
              <w:rPr>
                <w:i/>
              </w:rPr>
              <w:t>)</w:t>
            </w:r>
            <w:r w:rsidRPr="002759D2">
              <w:t xml:space="preserve"> и составные (</w:t>
            </w:r>
            <w:proofErr w:type="spellStart"/>
            <w:r w:rsidRPr="002759D2">
              <w:rPr>
                <w:i/>
              </w:rPr>
              <w:t>салаватк</w:t>
            </w:r>
            <w:proofErr w:type="spellEnd"/>
            <w:r w:rsidRPr="002759D2">
              <w:rPr>
                <w:i/>
                <w:lang w:val="tt-RU"/>
              </w:rPr>
              <w:t>үпере)</w:t>
            </w:r>
            <w:r w:rsidRPr="002759D2">
              <w:t xml:space="preserve"> слова.</w:t>
            </w:r>
            <w:r w:rsidRPr="002759D2">
              <w:rPr>
                <w:lang w:val="tt-RU"/>
              </w:rPr>
              <w:t xml:space="preserve"> Устойчивые выражения: </w:t>
            </w:r>
            <w:r w:rsidRPr="002759D2">
              <w:rPr>
                <w:i/>
                <w:lang w:val="tt-RU"/>
              </w:rPr>
              <w:t>эшли башлады, яза башлады.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Имена существительные.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</w:pPr>
            <w:r w:rsidRPr="002759D2">
              <w:rPr>
                <w:lang w:val="tt-RU"/>
              </w:rPr>
              <w:t>Изменение существительных по числам. Изменение  существительных по падежам. Изменение существительных по принадлежости.  Собственные имена существительные.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Имена прилагательные.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rPr>
                <w:lang w:val="tt-RU"/>
              </w:rPr>
              <w:t>Имена п</w:t>
            </w:r>
            <w:proofErr w:type="spellStart"/>
            <w:r w:rsidRPr="002759D2">
              <w:t>рилагательные</w:t>
            </w:r>
            <w:proofErr w:type="spellEnd"/>
            <w:r w:rsidRPr="002759D2">
              <w:t xml:space="preserve"> в положительной, сравнительной и превосходной степенях. Антонимичные пары.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Местоимения.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rPr>
                <w:lang w:val="tt-RU"/>
              </w:rPr>
              <w:t>Вопросительные местоимения (ни, кемне, нәрсәне).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  <w:lang w:val="tt-RU"/>
              </w:rPr>
              <w:t>Числител</w:t>
            </w:r>
            <w:proofErr w:type="spellStart"/>
            <w:r w:rsidRPr="002759D2">
              <w:rPr>
                <w:b/>
              </w:rPr>
              <w:t>ьные</w:t>
            </w:r>
            <w:proofErr w:type="spellEnd"/>
            <w:r w:rsidRPr="002759D2">
              <w:rPr>
                <w:b/>
              </w:rPr>
              <w:t>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t xml:space="preserve">Количественные числительные до 100, порядковые числительные до </w:t>
            </w:r>
            <w:r w:rsidRPr="002759D2">
              <w:rPr>
                <w:lang w:val="tt-RU"/>
              </w:rPr>
              <w:t>10</w:t>
            </w:r>
            <w:r w:rsidRPr="002759D2">
              <w:t>0. Собирательные числительные.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Глаголы.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</w:pPr>
            <w:r w:rsidRPr="002759D2">
              <w:rPr>
                <w:lang w:val="tt-RU"/>
              </w:rPr>
              <w:t>Изменение гл</w:t>
            </w:r>
            <w:proofErr w:type="spellStart"/>
            <w:r w:rsidRPr="002759D2">
              <w:t>аголов</w:t>
            </w:r>
            <w:proofErr w:type="spellEnd"/>
            <w:r w:rsidRPr="002759D2">
              <w:t xml:space="preserve"> настоящего, прошедшего определенного и неопределенного</w:t>
            </w:r>
            <w:r w:rsidRPr="002759D2">
              <w:rPr>
                <w:lang w:val="tt-RU"/>
              </w:rPr>
              <w:t xml:space="preserve"> времени, будущего опреленного времени по лицам и числам</w:t>
            </w:r>
            <w:r w:rsidRPr="002759D2">
              <w:t>. Желательное наклонение.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  <w:r w:rsidRPr="002759D2">
              <w:rPr>
                <w:b/>
                <w:lang w:val="tt-RU"/>
              </w:rPr>
              <w:t>Типы предло</w:t>
            </w:r>
            <w:proofErr w:type="spellStart"/>
            <w:r w:rsidRPr="002759D2">
              <w:rPr>
                <w:b/>
              </w:rPr>
              <w:t>жений</w:t>
            </w:r>
            <w:proofErr w:type="spellEnd"/>
            <w:r w:rsidRPr="002759D2">
              <w:rPr>
                <w:b/>
              </w:rPr>
              <w:t>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</w:pPr>
            <w:r w:rsidRPr="002759D2">
              <w:rPr>
                <w:lang w:val="tt-RU"/>
              </w:rPr>
              <w:t>Частицы (</w:t>
            </w:r>
            <w:r w:rsidRPr="002759D2">
              <w:rPr>
                <w:i/>
                <w:lang w:val="tt-RU"/>
              </w:rPr>
              <w:t>-мы/-ме, түгел, әле)</w:t>
            </w:r>
            <w:r w:rsidRPr="002759D2">
              <w:rPr>
                <w:lang w:val="tt-RU"/>
              </w:rPr>
              <w:t>.</w:t>
            </w:r>
            <w:r w:rsidRPr="002759D2">
              <w:t xml:space="preserve"> Основные коммуникативные типы предложений: повествовательное, вопросительное, побудительное.  </w:t>
            </w:r>
            <w:r w:rsidRPr="002759D2">
              <w:rPr>
                <w:lang w:val="tt-RU"/>
              </w:rPr>
              <w:t>Особенности п</w:t>
            </w:r>
            <w:proofErr w:type="spellStart"/>
            <w:r w:rsidRPr="002759D2">
              <w:t>оряд</w:t>
            </w:r>
            <w:proofErr w:type="spellEnd"/>
            <w:r w:rsidRPr="002759D2">
              <w:rPr>
                <w:lang w:val="tt-RU"/>
              </w:rPr>
              <w:t>ка</w:t>
            </w:r>
            <w:r w:rsidRPr="002759D2">
              <w:t xml:space="preserve"> слов в </w:t>
            </w:r>
            <w:r w:rsidRPr="002759D2">
              <w:rPr>
                <w:lang w:val="tt-RU"/>
              </w:rPr>
              <w:t xml:space="preserve">татарском </w:t>
            </w:r>
            <w:r w:rsidRPr="002759D2">
              <w:t xml:space="preserve">предложении. Предложения с союзами </w:t>
            </w:r>
            <w:r w:rsidRPr="002759D2">
              <w:rPr>
                <w:i/>
                <w:lang w:val="tt-RU"/>
              </w:rPr>
              <w:t>һәм, ә, ләкин, чөнки, шуңа күрә</w:t>
            </w:r>
            <w:r w:rsidRPr="002759D2">
              <w:t>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3A6860" w:rsidRPr="002759D2" w:rsidTr="00F37811">
        <w:tc>
          <w:tcPr>
            <w:tcW w:w="2557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  <w:lang w:val="tt-RU"/>
              </w:rPr>
            </w:pPr>
            <w:r w:rsidRPr="002759D2">
              <w:rPr>
                <w:b/>
                <w:lang w:val="tt-RU"/>
              </w:rPr>
              <w:t>Дополнительный материал.</w:t>
            </w:r>
          </w:p>
        </w:tc>
        <w:tc>
          <w:tcPr>
            <w:tcW w:w="5441" w:type="dxa"/>
          </w:tcPr>
          <w:p w:rsidR="003A6860" w:rsidRPr="002759D2" w:rsidRDefault="003A6860" w:rsidP="00BF6C70">
            <w:pPr>
              <w:contextualSpacing/>
              <w:jc w:val="both"/>
              <w:rPr>
                <w:lang w:val="tt-RU"/>
              </w:rPr>
            </w:pPr>
            <w:r w:rsidRPr="002759D2">
              <w:rPr>
                <w:lang w:val="tt-RU"/>
              </w:rPr>
              <w:t>Работа с произношением. Послелоги с существительными и местоимениями. Частицы. Простые предложения.</w:t>
            </w:r>
          </w:p>
        </w:tc>
        <w:tc>
          <w:tcPr>
            <w:tcW w:w="1572" w:type="dxa"/>
          </w:tcPr>
          <w:p w:rsidR="003A6860" w:rsidRPr="002759D2" w:rsidRDefault="003A6860" w:rsidP="00BF6C70">
            <w:pPr>
              <w:contextualSpacing/>
              <w:jc w:val="both"/>
              <w:rPr>
                <w:b/>
              </w:rPr>
            </w:pPr>
          </w:p>
        </w:tc>
      </w:tr>
    </w:tbl>
    <w:p w:rsidR="003A6860" w:rsidRPr="002759D2" w:rsidRDefault="003A6860" w:rsidP="00BF6C70">
      <w:pPr>
        <w:ind w:left="709"/>
        <w:contextualSpacing/>
        <w:jc w:val="both"/>
        <w:rPr>
          <w:lang w:val="tt-RU"/>
        </w:rPr>
      </w:pPr>
    </w:p>
    <w:sectPr w:rsidR="003A6860" w:rsidRPr="002759D2" w:rsidSect="00511E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C228E"/>
    <w:multiLevelType w:val="hybridMultilevel"/>
    <w:tmpl w:val="A4784096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" w15:restartNumberingAfterBreak="0">
    <w:nsid w:val="117A2E17"/>
    <w:multiLevelType w:val="hybridMultilevel"/>
    <w:tmpl w:val="57D861DE"/>
    <w:lvl w:ilvl="0" w:tplc="3CF028A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9AB6452"/>
    <w:multiLevelType w:val="hybridMultilevel"/>
    <w:tmpl w:val="C5CEE33C"/>
    <w:lvl w:ilvl="0" w:tplc="AB86B138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8956BE4"/>
    <w:multiLevelType w:val="hybridMultilevel"/>
    <w:tmpl w:val="935A875E"/>
    <w:lvl w:ilvl="0" w:tplc="FC3893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0E11B6"/>
    <w:multiLevelType w:val="hybridMultilevel"/>
    <w:tmpl w:val="5832E8C0"/>
    <w:lvl w:ilvl="0" w:tplc="3F0C1E4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i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1C2D98"/>
    <w:multiLevelType w:val="hybridMultilevel"/>
    <w:tmpl w:val="42648AF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69804C8"/>
    <w:multiLevelType w:val="hybridMultilevel"/>
    <w:tmpl w:val="4202B5D6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 w15:restartNumberingAfterBreak="0">
    <w:nsid w:val="7D5B60B5"/>
    <w:multiLevelType w:val="hybridMultilevel"/>
    <w:tmpl w:val="7472DACE"/>
    <w:lvl w:ilvl="0" w:tplc="3CF028A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E432557"/>
    <w:multiLevelType w:val="hybridMultilevel"/>
    <w:tmpl w:val="A1560F4E"/>
    <w:lvl w:ilvl="0" w:tplc="3F0C1E42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1"/>
  </w:num>
  <w:num w:numId="5">
    <w:abstractNumId w:val="4"/>
  </w:num>
  <w:num w:numId="6">
    <w:abstractNumId w:val="3"/>
  </w:num>
  <w:num w:numId="7">
    <w:abstractNumId w:val="6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13C"/>
    <w:rsid w:val="000A7E3C"/>
    <w:rsid w:val="001844DF"/>
    <w:rsid w:val="0026713C"/>
    <w:rsid w:val="003A6860"/>
    <w:rsid w:val="00511E46"/>
    <w:rsid w:val="006915E9"/>
    <w:rsid w:val="007A4720"/>
    <w:rsid w:val="00911F33"/>
    <w:rsid w:val="0091414E"/>
    <w:rsid w:val="00BF6C70"/>
    <w:rsid w:val="00C3510D"/>
    <w:rsid w:val="00D0383A"/>
    <w:rsid w:val="00F84119"/>
    <w:rsid w:val="00FC65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B6C5E"/>
  <w15:docId w15:val="{67160EFA-8FF6-497A-A18B-9AD6A1D6D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68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0">
    <w:name w:val="c0"/>
    <w:rsid w:val="003A6860"/>
    <w:rPr>
      <w:rFonts w:cs="Times New Roman"/>
    </w:rPr>
  </w:style>
  <w:style w:type="paragraph" w:styleId="a3">
    <w:name w:val="List Paragraph"/>
    <w:basedOn w:val="a"/>
    <w:uiPriority w:val="34"/>
    <w:qFormat/>
    <w:rsid w:val="003A686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1844D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44D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2554</Words>
  <Characters>14558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Мансуровна</dc:creator>
  <cp:lastModifiedBy>Зам 3</cp:lastModifiedBy>
  <cp:revision>3</cp:revision>
  <dcterms:created xsi:type="dcterms:W3CDTF">2023-04-17T15:45:00Z</dcterms:created>
  <dcterms:modified xsi:type="dcterms:W3CDTF">2023-09-14T13:58:00Z</dcterms:modified>
</cp:coreProperties>
</file>